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2EE" w:rsidRPr="007E54C8" w:rsidRDefault="005D7169">
      <w:pPr>
        <w:pBdr>
          <w:top w:val="single" w:sz="8" w:space="0" w:color="BFBFBF"/>
          <w:left w:val="single" w:sz="8" w:space="4" w:color="BFBFBF"/>
          <w:bottom w:val="single" w:sz="8" w:space="1" w:color="BFBFBF"/>
          <w:right w:val="single" w:sz="8" w:space="4" w:color="BFBFBF"/>
        </w:pBdr>
        <w:jc w:val="center"/>
        <w:rPr>
          <w:rFonts w:asciiTheme="majorHAnsi" w:hAnsiTheme="majorHAnsi" w:cstheme="majorHAnsi"/>
          <w:lang w:val="en-US"/>
        </w:rPr>
      </w:pPr>
      <w:r w:rsidRPr="007E54C8">
        <w:rPr>
          <w:rFonts w:asciiTheme="majorHAnsi" w:hAnsiTheme="majorHAnsi" w:cstheme="majorHAnsi"/>
          <w:lang w:val="en-US"/>
        </w:rPr>
        <w:t>PRESS RELEASE</w:t>
      </w:r>
    </w:p>
    <w:p w:rsidR="008802EE" w:rsidRPr="007E54C8" w:rsidRDefault="008802EE">
      <w:pPr>
        <w:jc w:val="center"/>
        <w:rPr>
          <w:rFonts w:asciiTheme="majorHAnsi" w:hAnsiTheme="majorHAnsi" w:cstheme="majorHAnsi"/>
          <w:lang w:val="en-US"/>
        </w:rPr>
      </w:pPr>
    </w:p>
    <w:p w:rsidR="008802EE" w:rsidRPr="007E54C8" w:rsidRDefault="005D7169">
      <w:pPr>
        <w:jc w:val="center"/>
        <w:rPr>
          <w:rFonts w:asciiTheme="majorHAnsi" w:hAnsiTheme="majorHAnsi" w:cstheme="majorHAnsi"/>
          <w:lang w:val="en-US"/>
        </w:rPr>
      </w:pPr>
      <w:r w:rsidRPr="007E54C8">
        <w:rPr>
          <w:rFonts w:asciiTheme="majorHAnsi" w:hAnsiTheme="majorHAnsi" w:cstheme="majorHAnsi"/>
          <w:lang w:val="en-US"/>
        </w:rPr>
        <w:t>Sarajevo</w:t>
      </w:r>
      <w:r w:rsidR="00BA5B82">
        <w:rPr>
          <w:rFonts w:asciiTheme="majorHAnsi" w:hAnsiTheme="majorHAnsi" w:cstheme="majorHAnsi"/>
          <w:lang w:val="en-US"/>
        </w:rPr>
        <w:t>/</w:t>
      </w:r>
      <w:proofErr w:type="spellStart"/>
      <w:r w:rsidR="00BA5B82">
        <w:rPr>
          <w:rFonts w:asciiTheme="majorHAnsi" w:hAnsiTheme="majorHAnsi" w:cstheme="majorHAnsi"/>
          <w:lang w:val="en-US"/>
        </w:rPr>
        <w:t>Jihlava</w:t>
      </w:r>
      <w:proofErr w:type="spellEnd"/>
      <w:r w:rsidRPr="007E54C8">
        <w:rPr>
          <w:rFonts w:asciiTheme="majorHAnsi" w:hAnsiTheme="majorHAnsi" w:cstheme="majorHAnsi"/>
          <w:lang w:val="en-US"/>
        </w:rPr>
        <w:t xml:space="preserve">, August </w:t>
      </w:r>
      <w:r w:rsidR="00D56A6E">
        <w:rPr>
          <w:rFonts w:asciiTheme="majorHAnsi" w:hAnsiTheme="majorHAnsi" w:cstheme="majorHAnsi"/>
          <w:lang w:val="en-US"/>
        </w:rPr>
        <w:t>20</w:t>
      </w:r>
      <w:r w:rsidRPr="007E54C8">
        <w:rPr>
          <w:rFonts w:asciiTheme="majorHAnsi" w:hAnsiTheme="majorHAnsi" w:cstheme="majorHAnsi"/>
          <w:lang w:val="en-US"/>
        </w:rPr>
        <w:t>, 20</w:t>
      </w:r>
      <w:r w:rsidR="00D56A6E">
        <w:rPr>
          <w:rFonts w:asciiTheme="majorHAnsi" w:hAnsiTheme="majorHAnsi" w:cstheme="majorHAnsi"/>
          <w:lang w:val="en-US"/>
        </w:rPr>
        <w:t>20</w:t>
      </w:r>
    </w:p>
    <w:p w:rsidR="008802EE" w:rsidRPr="007E54C8" w:rsidRDefault="008802EE">
      <w:pPr>
        <w:jc w:val="center"/>
        <w:rPr>
          <w:rFonts w:asciiTheme="majorHAnsi" w:hAnsiTheme="majorHAnsi" w:cstheme="majorHAnsi"/>
          <w:lang w:val="en-US"/>
        </w:rPr>
      </w:pPr>
    </w:p>
    <w:p w:rsidR="008802EE" w:rsidRPr="007E54C8" w:rsidRDefault="008802EE">
      <w:pPr>
        <w:jc w:val="center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</w:p>
    <w:p w:rsidR="007E54C8" w:rsidRPr="007E54C8" w:rsidRDefault="007E54C8" w:rsidP="007E54C8">
      <w:pPr>
        <w:shd w:val="clear" w:color="auto" w:fill="FFFFFF"/>
        <w:spacing w:after="525"/>
        <w:jc w:val="center"/>
        <w:outlineLvl w:val="0"/>
        <w:rPr>
          <w:rFonts w:asciiTheme="majorHAnsi" w:hAnsiTheme="majorHAnsi" w:cstheme="majorHAnsi"/>
          <w:b/>
          <w:bCs/>
          <w:i/>
          <w:iCs/>
          <w:color w:val="000000"/>
          <w:kern w:val="36"/>
          <w:sz w:val="40"/>
          <w:szCs w:val="40"/>
          <w:u w:val="single"/>
          <w:lang w:val="en-US"/>
        </w:rPr>
      </w:pPr>
      <w:proofErr w:type="spellStart"/>
      <w:r w:rsidRPr="007E54C8">
        <w:rPr>
          <w:rFonts w:asciiTheme="majorHAnsi" w:hAnsiTheme="majorHAnsi" w:cstheme="majorHAnsi"/>
          <w:b/>
          <w:bCs/>
          <w:color w:val="000000"/>
          <w:kern w:val="36"/>
          <w:sz w:val="40"/>
          <w:szCs w:val="40"/>
          <w:u w:val="single"/>
          <w:lang w:val="en-US"/>
        </w:rPr>
        <w:t>Docu</w:t>
      </w:r>
      <w:proofErr w:type="spellEnd"/>
      <w:r w:rsidRPr="007E54C8">
        <w:rPr>
          <w:rFonts w:asciiTheme="majorHAnsi" w:hAnsiTheme="majorHAnsi" w:cstheme="majorHAnsi"/>
          <w:b/>
          <w:bCs/>
          <w:color w:val="000000"/>
          <w:kern w:val="36"/>
          <w:sz w:val="40"/>
          <w:szCs w:val="40"/>
          <w:u w:val="single"/>
          <w:lang w:val="en-US"/>
        </w:rPr>
        <w:t xml:space="preserve"> Talent Award 20</w:t>
      </w:r>
      <w:r w:rsidR="00D56A6E">
        <w:rPr>
          <w:rFonts w:asciiTheme="majorHAnsi" w:hAnsiTheme="majorHAnsi" w:cstheme="majorHAnsi"/>
          <w:b/>
          <w:bCs/>
          <w:color w:val="000000"/>
          <w:kern w:val="36"/>
          <w:sz w:val="40"/>
          <w:szCs w:val="40"/>
          <w:u w:val="single"/>
          <w:lang w:val="en-US"/>
        </w:rPr>
        <w:t xml:space="preserve">20 </w:t>
      </w:r>
      <w:r w:rsidRPr="007E54C8">
        <w:rPr>
          <w:rFonts w:asciiTheme="majorHAnsi" w:hAnsiTheme="majorHAnsi" w:cstheme="majorHAnsi"/>
          <w:b/>
          <w:bCs/>
          <w:color w:val="000000"/>
          <w:kern w:val="36"/>
          <w:sz w:val="40"/>
          <w:szCs w:val="40"/>
          <w:u w:val="single"/>
          <w:lang w:val="en-US"/>
        </w:rPr>
        <w:t xml:space="preserve">went to </w:t>
      </w:r>
      <w:r w:rsidR="00D56A6E">
        <w:rPr>
          <w:rFonts w:asciiTheme="majorHAnsi" w:hAnsiTheme="majorHAnsi" w:cstheme="majorHAnsi"/>
          <w:b/>
          <w:bCs/>
          <w:i/>
          <w:iCs/>
          <w:color w:val="000000"/>
          <w:kern w:val="36"/>
          <w:sz w:val="40"/>
          <w:szCs w:val="40"/>
          <w:u w:val="single"/>
          <w:lang w:val="en-US"/>
        </w:rPr>
        <w:t>Elevation</w:t>
      </w:r>
    </w:p>
    <w:p w:rsidR="007E54C8" w:rsidRPr="007E54C8" w:rsidRDefault="007E54C8" w:rsidP="007E54C8">
      <w:pPr>
        <w:shd w:val="clear" w:color="auto" w:fill="FFFFFF"/>
        <w:spacing w:after="525"/>
        <w:jc w:val="center"/>
        <w:outlineLvl w:val="0"/>
        <w:rPr>
          <w:rFonts w:asciiTheme="majorHAnsi" w:hAnsiTheme="majorHAnsi" w:cstheme="majorHAnsi"/>
          <w:b/>
          <w:bCs/>
          <w:i/>
          <w:iCs/>
          <w:color w:val="000000"/>
          <w:kern w:val="36"/>
          <w:sz w:val="26"/>
          <w:szCs w:val="26"/>
          <w:u w:val="single"/>
          <w:lang w:val="en-US"/>
        </w:rPr>
      </w:pPr>
      <w:r w:rsidRPr="007E54C8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Emerging Producers 20</w:t>
      </w:r>
      <w:r w:rsidR="00FF0C82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2</w:t>
      </w:r>
      <w:r w:rsidR="00D56A6E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1</w:t>
      </w:r>
      <w:r w:rsidRPr="007E54C8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were announced, with </w:t>
      </w:r>
      <w:r w:rsidR="00D56A6E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Israel </w:t>
      </w:r>
      <w:r w:rsidRPr="007E54C8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as guest country</w:t>
      </w:r>
    </w:p>
    <w:p w:rsidR="007E54C8" w:rsidRPr="007E54C8" w:rsidRDefault="00D56A6E" w:rsidP="007E54C8">
      <w:pPr>
        <w:shd w:val="clear" w:color="auto" w:fill="FFFFFF"/>
        <w:spacing w:after="240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Nine </w:t>
      </w:r>
      <w:r w:rsidR="007E54C8"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outstanding documentaries from Central and Eastern Europe, planned for theatrical release during the upcoming 12 months – the </w:t>
      </w:r>
      <w:proofErr w:type="spellStart"/>
      <w:r w:rsidR="007E54C8"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Docu</w:t>
      </w:r>
      <w:proofErr w:type="spellEnd"/>
      <w:r w:rsidR="007E54C8"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Talents from the East – were presented </w:t>
      </w: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during the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>Cinelink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Industry Days at </w:t>
      </w:r>
      <w:r w:rsidR="007E54C8"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the 2</w:t>
      </w: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>6</w:t>
      </w:r>
      <w:r w:rsidRPr="00D56A6E">
        <w:rPr>
          <w:rFonts w:asciiTheme="majorHAnsi" w:hAnsiTheme="majorHAnsi" w:cstheme="majorHAnsi"/>
          <w:color w:val="000000"/>
          <w:sz w:val="26"/>
          <w:szCs w:val="26"/>
          <w:vertAlign w:val="superscript"/>
          <w:lang w:val="en-US"/>
        </w:rPr>
        <w:t>th</w:t>
      </w: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r w:rsidR="007E54C8"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Sarajevo Film Festival. </w:t>
      </w:r>
    </w:p>
    <w:p w:rsidR="007E54C8" w:rsidRPr="007E54C8" w:rsidRDefault="007E54C8" w:rsidP="007E54C8">
      <w:pPr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7E54C8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Projects from Croatia, Czech Republic, </w:t>
      </w:r>
      <w:r w:rsidR="00D56A6E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Russia, </w:t>
      </w:r>
      <w:r w:rsidRPr="007E54C8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Hungary, Poland, Romania, </w:t>
      </w:r>
      <w:r w:rsidR="00D56A6E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Slovakia </w:t>
      </w:r>
      <w:r w:rsidRPr="007E54C8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and Ukraine</w:t>
      </w:r>
      <w:r w:rsidRPr="007E54C8">
        <w:rPr>
          <w:rFonts w:asciiTheme="majorHAnsi" w:hAnsiTheme="majorHAnsi" w:cstheme="majorHAnsi"/>
          <w:lang w:val="en-US"/>
        </w:rPr>
        <w:t xml:space="preserve"> </w:t>
      </w: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made it to the </w:t>
      </w:r>
      <w:hyperlink r:id="rId6" w:history="1">
        <w:r w:rsidR="00D56A6E">
          <w:rPr>
            <w:rStyle w:val="Hypertextovodkaz"/>
            <w:rFonts w:asciiTheme="majorHAnsi" w:hAnsiTheme="majorHAnsi" w:cstheme="majorHAnsi"/>
            <w:sz w:val="26"/>
            <w:szCs w:val="26"/>
            <w:bdr w:val="none" w:sz="0" w:space="0" w:color="auto" w:frame="1"/>
            <w:lang w:val="en-US"/>
          </w:rPr>
          <w:t xml:space="preserve">final selection of the 16th </w:t>
        </w:r>
        <w:proofErr w:type="spellStart"/>
        <w:r w:rsidR="00D56A6E">
          <w:rPr>
            <w:rStyle w:val="Hypertextovodkaz"/>
            <w:rFonts w:asciiTheme="majorHAnsi" w:hAnsiTheme="majorHAnsi" w:cstheme="majorHAnsi"/>
            <w:sz w:val="26"/>
            <w:szCs w:val="26"/>
            <w:bdr w:val="none" w:sz="0" w:space="0" w:color="auto" w:frame="1"/>
            <w:lang w:val="en-US"/>
          </w:rPr>
          <w:t>Docu</w:t>
        </w:r>
        <w:proofErr w:type="spellEnd"/>
        <w:r w:rsidR="00D56A6E">
          <w:rPr>
            <w:rStyle w:val="Hypertextovodkaz"/>
            <w:rFonts w:asciiTheme="majorHAnsi" w:hAnsiTheme="majorHAnsi" w:cstheme="majorHAnsi"/>
            <w:sz w:val="26"/>
            <w:szCs w:val="26"/>
            <w:bdr w:val="none" w:sz="0" w:space="0" w:color="auto" w:frame="1"/>
            <w:lang w:val="en-US"/>
          </w:rPr>
          <w:t xml:space="preserve"> Talents from the East 2020</w:t>
        </w:r>
      </w:hyperlink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. </w:t>
      </w:r>
    </w:p>
    <w:p w:rsidR="007E54C8" w:rsidRPr="007E54C8" w:rsidRDefault="007E54C8" w:rsidP="007E54C8">
      <w:pPr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E54C8" w:rsidRPr="00E53273" w:rsidRDefault="007E54C8" w:rsidP="007E54C8">
      <w:pPr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</w:pP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Jury composed of </w:t>
      </w:r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Bulgarian producer </w:t>
      </w:r>
      <w:proofErr w:type="spellStart"/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>Martichka</w:t>
      </w:r>
      <w:proofErr w:type="spellEnd"/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>Bozhilova</w:t>
      </w:r>
      <w:proofErr w:type="spellEnd"/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>programme</w:t>
      </w:r>
      <w:proofErr w:type="spellEnd"/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director of Taiwan IDF Wood Lin,</w:t>
      </w: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Natalia </w:t>
      </w:r>
      <w:proofErr w:type="spellStart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Arshavskaya</w:t>
      </w:r>
      <w:proofErr w:type="spellEnd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from Current Time TV,</w:t>
      </w:r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r w:rsidR="0055454B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the </w:t>
      </w:r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>Filmmaker Magazine correspondent Tiffany Pritchard</w:t>
      </w: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and </w:t>
      </w:r>
      <w:proofErr w:type="spellStart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Jarmila</w:t>
      </w:r>
      <w:proofErr w:type="spellEnd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Outratová</w:t>
      </w:r>
      <w:proofErr w:type="spellEnd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representing the </w:t>
      </w:r>
      <w:proofErr w:type="spellStart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organiser</w:t>
      </w:r>
      <w:proofErr w:type="spellEnd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of the </w:t>
      </w:r>
      <w:proofErr w:type="spellStart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programme</w:t>
      </w:r>
      <w:proofErr w:type="spellEnd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– </w:t>
      </w:r>
      <w:proofErr w:type="spellStart"/>
      <w:proofErr w:type="gramStart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Ji.hlava</w:t>
      </w:r>
      <w:proofErr w:type="spellEnd"/>
      <w:proofErr w:type="gramEnd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IDFF, chose </w:t>
      </w:r>
      <w:r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the most promising Central and East European documentary project. </w:t>
      </w:r>
    </w:p>
    <w:p w:rsidR="007E54C8" w:rsidRPr="007E54C8" w:rsidRDefault="007E54C8" w:rsidP="007E54C8">
      <w:pPr>
        <w:rPr>
          <w:rFonts w:asciiTheme="majorHAnsi" w:hAnsiTheme="majorHAnsi" w:cstheme="majorHAnsi"/>
          <w:lang w:val="en-US"/>
        </w:rPr>
      </w:pPr>
    </w:p>
    <w:p w:rsidR="00351394" w:rsidRPr="007E54C8" w:rsidRDefault="007E54C8" w:rsidP="00351394">
      <w:pPr>
        <w:shd w:val="clear" w:color="auto" w:fill="FFFFFF"/>
        <w:spacing w:after="240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The </w:t>
      </w:r>
      <w:proofErr w:type="spellStart"/>
      <w:r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Docu</w:t>
      </w:r>
      <w:proofErr w:type="spellEnd"/>
      <w:r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 Talent Award 20</w:t>
      </w:r>
      <w:r w:rsidR="008D619D"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20 was granted to</w:t>
      </w:r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r w:rsidR="008D619D" w:rsidRPr="008D619D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  <w:lang w:val="en-US"/>
        </w:rPr>
        <w:t>Elevation</w:t>
      </w:r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r w:rsidR="0055454B">
        <w:rPr>
          <w:rFonts w:asciiTheme="majorHAnsi" w:hAnsiTheme="majorHAnsi" w:cstheme="majorHAnsi"/>
          <w:color w:val="000000"/>
          <w:sz w:val="26"/>
          <w:szCs w:val="26"/>
          <w:lang w:val="en-US"/>
        </w:rPr>
        <w:t>– a project in Ukrainian-Romanian</w:t>
      </w:r>
      <w:r w:rsidR="00E53273">
        <w:rPr>
          <w:rFonts w:asciiTheme="majorHAnsi" w:hAnsiTheme="majorHAnsi" w:cstheme="majorHAnsi"/>
          <w:color w:val="000000"/>
          <w:sz w:val="26"/>
          <w:szCs w:val="26"/>
          <w:lang w:val="en-US"/>
        </w:rPr>
        <w:t>-Polish</w:t>
      </w:r>
      <w:r w:rsidR="0055454B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coproduction </w:t>
      </w:r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>by</w:t>
      </w:r>
      <w:r w:rsidR="0055454B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a</w:t>
      </w:r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r w:rsidR="0055454B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Ukrainian director </w:t>
      </w:r>
      <w:r w:rsidR="008D619D">
        <w:rPr>
          <w:rFonts w:asciiTheme="majorHAnsi" w:hAnsiTheme="majorHAnsi" w:cstheme="majorHAnsi"/>
          <w:color w:val="000000"/>
          <w:sz w:val="26"/>
          <w:szCs w:val="26"/>
          <w:lang w:val="en-US"/>
        </w:rPr>
        <w:t>Max Rudenko</w:t>
      </w:r>
      <w:r w:rsidR="00351394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. </w:t>
      </w:r>
      <w:r w:rsidR="0055454B">
        <w:rPr>
          <w:rFonts w:asciiTheme="majorHAnsi" w:hAnsiTheme="majorHAnsi" w:cstheme="majorHAnsi"/>
          <w:color w:val="000000"/>
          <w:sz w:val="26"/>
          <w:szCs w:val="26"/>
          <w:lang w:val="en-US"/>
        </w:rPr>
        <w:t>In the center of this visually strong documentary is a passionate trainer of ski jumping in Carpathians.</w:t>
      </w:r>
      <w:r w:rsidR="00351394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</w:p>
    <w:p w:rsidR="007E54C8" w:rsidRDefault="007E54C8" w:rsidP="007E54C8">
      <w:pPr>
        <w:shd w:val="clear" w:color="auto" w:fill="FFFFFF"/>
        <w:spacing w:after="240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The awards are accompanied with </w:t>
      </w:r>
      <w:r w:rsidR="00351394"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a </w:t>
      </w:r>
      <w:r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financial prize</w:t>
      </w:r>
      <w:r w:rsidR="00351394"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 5</w:t>
      </w:r>
      <w:r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,000 USD</w:t>
      </w: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in cooperation with the </w:t>
      </w:r>
      <w:proofErr w:type="spellStart"/>
      <w:proofErr w:type="gramStart"/>
      <w:r w:rsidR="00294565">
        <w:rPr>
          <w:rFonts w:asciiTheme="majorHAnsi" w:hAnsiTheme="majorHAnsi" w:cstheme="majorHAnsi"/>
          <w:color w:val="000000"/>
          <w:sz w:val="26"/>
          <w:szCs w:val="26"/>
          <w:lang w:val="en-US"/>
        </w:rPr>
        <w:t>Ji.hlava</w:t>
      </w:r>
      <w:proofErr w:type="spellEnd"/>
      <w:proofErr w:type="gramEnd"/>
      <w:r w:rsidR="00294565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IDFF’s </w:t>
      </w: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partner Current Time TV.</w:t>
      </w:r>
    </w:p>
    <w:p w:rsidR="00020A81" w:rsidRPr="00E53273" w:rsidRDefault="00020A81" w:rsidP="00020A81">
      <w:pPr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</w:pPr>
      <w:r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Statement of the jury</w:t>
      </w:r>
      <w:r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: </w:t>
      </w:r>
      <w:bookmarkStart w:id="0" w:name="_GoBack"/>
      <w:bookmarkEnd w:id="0"/>
    </w:p>
    <w:p w:rsidR="00020A81" w:rsidRPr="00020A81" w:rsidRDefault="00020A81" w:rsidP="00020A81">
      <w:pPr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351394" w:rsidRDefault="00020A81" w:rsidP="00351394">
      <w:pPr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</w:pPr>
      <w:r w:rsidRPr="00351394"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  <w:t>“</w:t>
      </w:r>
      <w:r w:rsidR="00351394" w:rsidRPr="00351394"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  <w:t xml:space="preserve">The director’s light-hearted approach and his subjects’ quest to overcome fear and self-doubt are both relevant and universal, particularly in these troubled times. The film also has strong international crossover appeal with its powerful characters and themes, as well as a visual focus on landscape and </w:t>
      </w:r>
      <w:r w:rsidR="00351394" w:rsidRPr="00351394"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  <w:lastRenderedPageBreak/>
        <w:t>environmental motifs. The film’s log-line – the story of a ski jumper who didn’t know how to land – is something everyone can relate to.</w:t>
      </w:r>
      <w:r w:rsidR="00351394"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  <w:t>”</w:t>
      </w:r>
    </w:p>
    <w:p w:rsidR="0055454B" w:rsidRDefault="0055454B" w:rsidP="00351394">
      <w:pPr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</w:pPr>
    </w:p>
    <w:p w:rsidR="0055454B" w:rsidRPr="0055454B" w:rsidRDefault="0055454B" w:rsidP="00351394">
      <w:pPr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</w:pPr>
      <w:r w:rsidRPr="0055454B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See the </w:t>
      </w:r>
      <w:r w:rsidRPr="0055454B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  <w:lang w:val="en-US"/>
        </w:rPr>
        <w:t>Elevation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 </w:t>
      </w:r>
      <w:r w:rsidRPr="0055454B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trailer &amp; reaction of the winners </w:t>
      </w:r>
      <w:hyperlink r:id="rId7" w:history="1">
        <w:r w:rsidRPr="00906852">
          <w:rPr>
            <w:rStyle w:val="Hypertextovodkaz"/>
            <w:rFonts w:asciiTheme="majorHAnsi" w:hAnsiTheme="majorHAnsi" w:cstheme="majorHAnsi"/>
            <w:b/>
            <w:bCs/>
            <w:sz w:val="26"/>
            <w:szCs w:val="26"/>
            <w:lang w:val="en-US"/>
          </w:rPr>
          <w:t>here</w:t>
        </w:r>
      </w:hyperlink>
      <w:r w:rsidR="00906852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.</w:t>
      </w:r>
    </w:p>
    <w:p w:rsidR="00020A81" w:rsidRPr="00020A81" w:rsidRDefault="00020A81" w:rsidP="00020A81">
      <w:pPr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020A81" w:rsidRDefault="00020A81" w:rsidP="00020A81">
      <w:pPr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</w:pPr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Since 2005, </w:t>
      </w:r>
      <w:proofErr w:type="spellStart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>Docu</w:t>
      </w:r>
      <w:proofErr w:type="spellEnd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Talents has been a launch pad for a number of documentaries by both renowned and emerging directors such as Laila </w:t>
      </w:r>
      <w:proofErr w:type="spellStart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>Pakalniņa</w:t>
      </w:r>
      <w:proofErr w:type="spellEnd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, Vladimir </w:t>
      </w:r>
      <w:proofErr w:type="spellStart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>Mansky</w:t>
      </w:r>
      <w:proofErr w:type="spellEnd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, Bartek Konopka, Piotr </w:t>
      </w:r>
      <w:proofErr w:type="spellStart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>Stasik</w:t>
      </w:r>
      <w:proofErr w:type="spellEnd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, Peter </w:t>
      </w:r>
      <w:proofErr w:type="spellStart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>Kerekes</w:t>
      </w:r>
      <w:proofErr w:type="spellEnd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, </w:t>
      </w:r>
      <w:proofErr w:type="spellStart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>Dmitrii</w:t>
      </w:r>
      <w:proofErr w:type="spellEnd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Kalashnikov and Helena </w:t>
      </w:r>
      <w:proofErr w:type="spellStart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>Třeštíková</w:t>
      </w:r>
      <w:proofErr w:type="spellEnd"/>
      <w:r w:rsidRPr="00020A81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.  </w:t>
      </w:r>
      <w:r w:rsidRPr="00020A81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Films presented at </w:t>
      </w:r>
      <w:proofErr w:type="spellStart"/>
      <w:r w:rsidRPr="00020A81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Docu</w:t>
      </w:r>
      <w:proofErr w:type="spellEnd"/>
      <w:r w:rsidRPr="00020A81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 Talents in the past had world and international premieres at major film festivals including in Cannes, Berlin, Locarno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, </w:t>
      </w:r>
      <w:r w:rsidRPr="00020A81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Rotterdam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 and Sundance</w:t>
      </w:r>
      <w:r w:rsidRPr="00020A81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.</w:t>
      </w:r>
    </w:p>
    <w:p w:rsidR="005D7681" w:rsidRDefault="005D7681" w:rsidP="00020A81">
      <w:pPr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</w:pPr>
    </w:p>
    <w:p w:rsidR="005D7681" w:rsidRPr="00E53273" w:rsidRDefault="005D7681" w:rsidP="005D7681">
      <w:pPr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“</w:t>
      </w:r>
      <w:r w:rsidRPr="00E53273"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  <w:t xml:space="preserve">We have been following the region of Central and Eastern Europe through </w:t>
      </w:r>
      <w:proofErr w:type="spellStart"/>
      <w:r w:rsidRPr="00E53273"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  <w:t>Docu</w:t>
      </w:r>
      <w:proofErr w:type="spellEnd"/>
      <w:r w:rsidRPr="00E53273"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  <w:t xml:space="preserve"> Talents for 1</w:t>
      </w:r>
      <w:r w:rsidR="0055454B" w:rsidRPr="00E53273"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  <w:t>6</w:t>
      </w:r>
      <w:r w:rsidRPr="00E53273">
        <w:rPr>
          <w:rFonts w:asciiTheme="majorHAnsi" w:hAnsiTheme="majorHAnsi" w:cstheme="majorHAnsi"/>
          <w:i/>
          <w:iCs/>
          <w:color w:val="000000"/>
          <w:sz w:val="26"/>
          <w:szCs w:val="26"/>
          <w:lang w:val="en-US"/>
        </w:rPr>
        <w:t xml:space="preserve"> years, thus promoting the cinematography which is often omitted by others. And every year the selection confirms to us that there are many new authors to discover</w:t>
      </w:r>
      <w:r w:rsidRPr="00E53273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”,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 </w:t>
      </w:r>
      <w:r w:rsidRPr="00E53273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says Marek </w:t>
      </w:r>
      <w:proofErr w:type="spellStart"/>
      <w:r w:rsidRPr="00E53273">
        <w:rPr>
          <w:rFonts w:asciiTheme="majorHAnsi" w:hAnsiTheme="majorHAnsi" w:cstheme="majorHAnsi"/>
          <w:color w:val="000000"/>
          <w:sz w:val="26"/>
          <w:szCs w:val="26"/>
          <w:lang w:val="en-US"/>
        </w:rPr>
        <w:t>Hovorka</w:t>
      </w:r>
      <w:proofErr w:type="spellEnd"/>
      <w:r w:rsidRPr="00E53273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, director of the </w:t>
      </w:r>
      <w:proofErr w:type="spellStart"/>
      <w:proofErr w:type="gramStart"/>
      <w:r w:rsidRPr="00E53273">
        <w:rPr>
          <w:rFonts w:asciiTheme="majorHAnsi" w:hAnsiTheme="majorHAnsi" w:cstheme="majorHAnsi"/>
          <w:color w:val="000000"/>
          <w:sz w:val="26"/>
          <w:szCs w:val="26"/>
          <w:lang w:val="en-US"/>
        </w:rPr>
        <w:t>Ji.hlava</w:t>
      </w:r>
      <w:proofErr w:type="spellEnd"/>
      <w:proofErr w:type="gramEnd"/>
      <w:r w:rsidRPr="00E53273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IDFF and curator of </w:t>
      </w:r>
      <w:proofErr w:type="spellStart"/>
      <w:r w:rsidRPr="00E53273">
        <w:rPr>
          <w:rFonts w:asciiTheme="majorHAnsi" w:hAnsiTheme="majorHAnsi" w:cstheme="majorHAnsi"/>
          <w:color w:val="000000"/>
          <w:sz w:val="26"/>
          <w:szCs w:val="26"/>
          <w:lang w:val="en-US"/>
        </w:rPr>
        <w:t>Docu</w:t>
      </w:r>
      <w:proofErr w:type="spellEnd"/>
      <w:r w:rsidRPr="00E53273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Talents. </w:t>
      </w:r>
    </w:p>
    <w:p w:rsidR="00020A81" w:rsidRPr="007874AA" w:rsidRDefault="007E54C8" w:rsidP="007874AA">
      <w:pPr>
        <w:shd w:val="clear" w:color="auto" w:fill="FFFFFF"/>
        <w:spacing w:before="375" w:after="120"/>
        <w:outlineLvl w:val="2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7E54C8">
        <w:rPr>
          <w:rFonts w:asciiTheme="majorHAnsi" w:hAnsiTheme="majorHAnsi" w:cstheme="majorHAnsi"/>
          <w:sz w:val="26"/>
          <w:szCs w:val="26"/>
          <w:lang w:val="en-US"/>
        </w:rPr>
        <w:t xml:space="preserve">During the event, the representatives of the </w:t>
      </w:r>
      <w:proofErr w:type="spellStart"/>
      <w:r w:rsidRPr="007E54C8">
        <w:rPr>
          <w:rFonts w:asciiTheme="majorHAnsi" w:hAnsiTheme="majorHAnsi" w:cstheme="majorHAnsi"/>
          <w:b/>
          <w:sz w:val="26"/>
          <w:szCs w:val="26"/>
          <w:lang w:val="en-US"/>
        </w:rPr>
        <w:t>Ji.hlava</w:t>
      </w:r>
      <w:proofErr w:type="spellEnd"/>
      <w:r w:rsidRPr="007E54C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IDFF also revealed the </w:t>
      </w: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eighteen </w:t>
      </w:r>
      <w:hyperlink r:id="rId8" w:history="1">
        <w:r w:rsidR="0055454B">
          <w:rPr>
            <w:rStyle w:val="Hypertextovodkaz"/>
            <w:rFonts w:asciiTheme="majorHAnsi" w:hAnsiTheme="majorHAnsi" w:cstheme="majorHAnsi"/>
            <w:b/>
            <w:bCs/>
            <w:sz w:val="26"/>
            <w:szCs w:val="26"/>
            <w:lang w:val="en-US"/>
          </w:rPr>
          <w:t>Emerging Producers 2021</w:t>
        </w:r>
      </w:hyperlink>
      <w:r w:rsidRPr="007E54C8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, with </w:t>
      </w:r>
      <w:r w:rsidR="0055454B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 xml:space="preserve">Israel </w:t>
      </w:r>
      <w:r w:rsidRPr="007E54C8">
        <w:rPr>
          <w:rFonts w:asciiTheme="majorHAnsi" w:hAnsiTheme="majorHAnsi" w:cstheme="majorHAnsi"/>
          <w:b/>
          <w:bCs/>
          <w:color w:val="000000"/>
          <w:sz w:val="26"/>
          <w:szCs w:val="26"/>
          <w:lang w:val="en-US"/>
        </w:rPr>
        <w:t>as the guest country</w:t>
      </w: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. This prestigious promotional and educational </w:t>
      </w:r>
      <w:proofErr w:type="spellStart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programme</w:t>
      </w:r>
      <w:proofErr w:type="spellEnd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focusing on up-and-coming generation of European documentary film producers will include two sessions – at </w:t>
      </w:r>
      <w:proofErr w:type="spellStart"/>
      <w:proofErr w:type="gramStart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Ji.hlava</w:t>
      </w:r>
      <w:proofErr w:type="spellEnd"/>
      <w:proofErr w:type="gramEnd"/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IDFF in October 20</w:t>
      </w:r>
      <w:r w:rsidR="0055454B">
        <w:rPr>
          <w:rFonts w:asciiTheme="majorHAnsi" w:hAnsiTheme="majorHAnsi" w:cstheme="majorHAnsi"/>
          <w:color w:val="000000"/>
          <w:sz w:val="26"/>
          <w:szCs w:val="26"/>
          <w:lang w:val="en-US"/>
        </w:rPr>
        <w:t>20</w:t>
      </w: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and in February 202</w:t>
      </w:r>
      <w:r w:rsidR="0055454B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1 </w:t>
      </w:r>
      <w:r w:rsidRPr="007E54C8">
        <w:rPr>
          <w:rFonts w:asciiTheme="majorHAnsi" w:hAnsiTheme="majorHAnsi" w:cstheme="majorHAnsi"/>
          <w:color w:val="000000"/>
          <w:sz w:val="26"/>
          <w:szCs w:val="26"/>
          <w:lang w:val="en-US"/>
        </w:rPr>
        <w:t>during Berlinale.</w:t>
      </w: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  <w:r w:rsidRPr="00020A81">
        <w:rPr>
          <w:rFonts w:asciiTheme="majorHAnsi" w:hAnsiTheme="majorHAnsi" w:cstheme="majorHAnsi"/>
          <w:color w:val="000000"/>
          <w:lang w:val="en-US"/>
        </w:rPr>
        <w:t>More information at ww.ji-hlava.com</w:t>
      </w:r>
    </w:p>
    <w:p w:rsid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p w:rsidR="00020A81" w:rsidRPr="00020A81" w:rsidRDefault="00020A81" w:rsidP="00020A81">
      <w:pPr>
        <w:pStyle w:val="Zhlavazpat"/>
        <w:tabs>
          <w:tab w:val="center" w:pos="4337"/>
          <w:tab w:val="right" w:pos="8674"/>
        </w:tabs>
        <w:spacing w:line="288" w:lineRule="auto"/>
        <w:rPr>
          <w:rFonts w:asciiTheme="majorHAnsi" w:eastAsia="Times New Roman" w:hAnsiTheme="majorHAnsi" w:cstheme="majorHAnsi"/>
          <w:lang w:val="en-US" w:eastAsia="cs-CZ" w:bidi="ar-SA"/>
        </w:rPr>
      </w:pPr>
      <w:r w:rsidRPr="00020A81">
        <w:rPr>
          <w:rFonts w:asciiTheme="majorHAnsi" w:eastAsia="Times New Roman" w:hAnsiTheme="majorHAnsi" w:cstheme="majorHAnsi"/>
          <w:lang w:val="en-US" w:eastAsia="cs-CZ" w:bidi="ar-SA"/>
        </w:rPr>
        <w:t xml:space="preserve">Contact: René </w:t>
      </w:r>
      <w:proofErr w:type="spellStart"/>
      <w:r w:rsidRPr="00020A81">
        <w:rPr>
          <w:rFonts w:asciiTheme="majorHAnsi" w:eastAsia="Times New Roman" w:hAnsiTheme="majorHAnsi" w:cstheme="majorHAnsi"/>
          <w:lang w:val="en-US" w:eastAsia="cs-CZ" w:bidi="ar-SA"/>
        </w:rPr>
        <w:t>Kubášek</w:t>
      </w:r>
      <w:proofErr w:type="spellEnd"/>
      <w:r w:rsidRPr="00020A81">
        <w:rPr>
          <w:rFonts w:asciiTheme="majorHAnsi" w:eastAsia="Times New Roman" w:hAnsiTheme="majorHAnsi" w:cstheme="majorHAnsi"/>
          <w:lang w:val="en-US" w:eastAsia="cs-CZ" w:bidi="ar-SA"/>
        </w:rPr>
        <w:t xml:space="preserve">, </w:t>
      </w:r>
      <w:proofErr w:type="spellStart"/>
      <w:proofErr w:type="gramStart"/>
      <w:r w:rsidRPr="00020A81">
        <w:rPr>
          <w:rFonts w:asciiTheme="majorHAnsi" w:eastAsia="Times New Roman" w:hAnsiTheme="majorHAnsi" w:cstheme="majorHAnsi"/>
          <w:lang w:val="en-US" w:eastAsia="cs-CZ" w:bidi="ar-SA"/>
        </w:rPr>
        <w:t>Ji.hlava</w:t>
      </w:r>
      <w:proofErr w:type="spellEnd"/>
      <w:proofErr w:type="gramEnd"/>
      <w:r w:rsidRPr="00020A81">
        <w:rPr>
          <w:rFonts w:asciiTheme="majorHAnsi" w:eastAsia="Times New Roman" w:hAnsiTheme="majorHAnsi" w:cstheme="majorHAnsi"/>
          <w:lang w:val="en-US" w:eastAsia="cs-CZ" w:bidi="ar-SA"/>
        </w:rPr>
        <w:t xml:space="preserve"> IDFF</w:t>
      </w:r>
      <w:r>
        <w:rPr>
          <w:rFonts w:asciiTheme="majorHAnsi" w:eastAsia="Times New Roman" w:hAnsiTheme="majorHAnsi" w:cstheme="majorHAnsi"/>
          <w:lang w:val="en-US" w:eastAsia="cs-CZ" w:bidi="ar-SA"/>
        </w:rPr>
        <w:t xml:space="preserve"> / </w:t>
      </w:r>
      <w:r w:rsidRPr="00020A81">
        <w:rPr>
          <w:rFonts w:asciiTheme="majorHAnsi" w:eastAsia="Times New Roman" w:hAnsiTheme="majorHAnsi" w:cstheme="majorHAnsi"/>
          <w:lang w:val="en-US" w:eastAsia="cs-CZ" w:bidi="ar-SA"/>
        </w:rPr>
        <w:t>+420 778 058 273</w:t>
      </w:r>
    </w:p>
    <w:p w:rsidR="00020A81" w:rsidRPr="00020A81" w:rsidRDefault="00020A81">
      <w:pPr>
        <w:jc w:val="both"/>
        <w:rPr>
          <w:rFonts w:asciiTheme="majorHAnsi" w:hAnsiTheme="majorHAnsi" w:cstheme="majorHAnsi"/>
          <w:color w:val="000000"/>
          <w:lang w:val="en-US"/>
        </w:rPr>
      </w:pPr>
    </w:p>
    <w:sectPr w:rsidR="00020A81" w:rsidRPr="00020A8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2CBB" w:rsidRDefault="00A92CBB">
      <w:r>
        <w:separator/>
      </w:r>
    </w:p>
  </w:endnote>
  <w:endnote w:type="continuationSeparator" w:id="0">
    <w:p w:rsidR="00A92CBB" w:rsidRDefault="00A9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Croce">
    <w:altName w:val="Cambria"/>
    <w:panose1 w:val="020B06040202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2EE" w:rsidRDefault="008802EE">
    <w:pPr>
      <w:spacing w:line="276" w:lineRule="auto"/>
      <w:rPr>
        <w:b/>
        <w:sz w:val="20"/>
        <w:szCs w:val="20"/>
      </w:rPr>
    </w:pPr>
  </w:p>
  <w:p w:rsidR="00020A81" w:rsidRPr="00020A81" w:rsidRDefault="005D7169">
    <w:pPr>
      <w:jc w:val="center"/>
      <w:rPr>
        <w:rFonts w:ascii="Arial" w:hAnsi="Arial" w:cs="Arial"/>
        <w:b/>
        <w:color w:val="222222"/>
        <w:sz w:val="20"/>
        <w:szCs w:val="20"/>
        <w:shd w:val="clear" w:color="auto" w:fill="FFFFFF"/>
      </w:rPr>
    </w:pP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2</w:t>
    </w:r>
    <w:r w:rsidR="0055454B">
      <w:rPr>
        <w:rFonts w:ascii="Arial" w:hAnsi="Arial" w:cs="Arial"/>
        <w:b/>
        <w:color w:val="222222"/>
        <w:sz w:val="20"/>
        <w:szCs w:val="20"/>
        <w:shd w:val="clear" w:color="auto" w:fill="FFFFFF"/>
      </w:rPr>
      <w:t>4th</w:t>
    </w:r>
    <w:r w:rsidR="00020A81"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</w:t>
    </w: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JI.HLAVA INTERNATIONAL DOCUMENTARY FILM FESTIVAL / </w:t>
    </w:r>
    <w:proofErr w:type="spellStart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Oct</w:t>
    </w:r>
    <w:proofErr w:type="spellEnd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2</w:t>
    </w:r>
    <w:r w:rsidR="0055454B">
      <w:rPr>
        <w:rFonts w:ascii="Arial" w:hAnsi="Arial" w:cs="Arial"/>
        <w:b/>
        <w:color w:val="222222"/>
        <w:sz w:val="20"/>
        <w:szCs w:val="20"/>
        <w:shd w:val="clear" w:color="auto" w:fill="FFFFFF"/>
      </w:rPr>
      <w:t>7- Nov 1</w:t>
    </w: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, 20</w:t>
    </w:r>
    <w:r w:rsidR="0055454B">
      <w:rPr>
        <w:rFonts w:ascii="Arial" w:hAnsi="Arial" w:cs="Arial"/>
        <w:b/>
        <w:color w:val="222222"/>
        <w:sz w:val="20"/>
        <w:szCs w:val="20"/>
        <w:shd w:val="clear" w:color="auto" w:fill="FFFFFF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2CBB" w:rsidRDefault="00A92CBB">
      <w:r>
        <w:separator/>
      </w:r>
    </w:p>
  </w:footnote>
  <w:footnote w:type="continuationSeparator" w:id="0">
    <w:p w:rsidR="00A92CBB" w:rsidRDefault="00A9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2EE" w:rsidRDefault="008802EE">
    <w:pPr>
      <w:pStyle w:val="Zhlav"/>
      <w:jc w:val="right"/>
      <w:rPr>
        <w:rFonts w:ascii="StCroce" w:hAnsi="StCroce" w:hint="eastAsia"/>
      </w:rPr>
    </w:pPr>
  </w:p>
  <w:p w:rsidR="008802EE" w:rsidRDefault="005D7169">
    <w:pPr>
      <w:pStyle w:val="Zhlav"/>
    </w:pPr>
    <w:r>
      <w:rPr>
        <w:noProof/>
      </w:rPr>
      <w:drawing>
        <wp:inline distT="0" distB="5715" distL="0" distR="0">
          <wp:extent cx="5270500" cy="85788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02EE" w:rsidRDefault="008802EE">
    <w:pPr>
      <w:pStyle w:val="Zhlav"/>
    </w:pPr>
  </w:p>
  <w:p w:rsidR="008802EE" w:rsidRDefault="008802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EE"/>
    <w:rsid w:val="00020A81"/>
    <w:rsid w:val="00294565"/>
    <w:rsid w:val="00351394"/>
    <w:rsid w:val="0055454B"/>
    <w:rsid w:val="00564F74"/>
    <w:rsid w:val="005D7169"/>
    <w:rsid w:val="005D7681"/>
    <w:rsid w:val="006A42D8"/>
    <w:rsid w:val="0074062B"/>
    <w:rsid w:val="007874AA"/>
    <w:rsid w:val="00797465"/>
    <w:rsid w:val="007C08FE"/>
    <w:rsid w:val="007E54C8"/>
    <w:rsid w:val="008802EE"/>
    <w:rsid w:val="008D619D"/>
    <w:rsid w:val="00906852"/>
    <w:rsid w:val="00A92CBB"/>
    <w:rsid w:val="00A94245"/>
    <w:rsid w:val="00BA5B82"/>
    <w:rsid w:val="00D56A6E"/>
    <w:rsid w:val="00D61CDA"/>
    <w:rsid w:val="00E53273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F929"/>
  <w15:docId w15:val="{B0DDB0D4-E5BB-9345-B08F-6931275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093"/>
    <w:rPr>
      <w:rFonts w:ascii="Times New Roman" w:eastAsia="Times New Roman" w:hAnsi="Times New Roman" w:cs="Times New Roman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4C6085"/>
    <w:pPr>
      <w:spacing w:beforeAutospacing="1" w:afterAutospacing="1"/>
      <w:outlineLvl w:val="3"/>
    </w:pPr>
    <w:rPr>
      <w:rFonts w:ascii="Times" w:eastAsiaTheme="minorEastAsia" w:hAnsi="Times" w:cstheme="minorBidi"/>
      <w:b/>
      <w:bCs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C65B53"/>
  </w:style>
  <w:style w:type="character" w:styleId="Siln">
    <w:name w:val="Strong"/>
    <w:basedOn w:val="Standardnpsmoodstavce"/>
    <w:uiPriority w:val="22"/>
    <w:qFormat/>
    <w:rsid w:val="00C65B53"/>
    <w:rPr>
      <w:b/>
      <w:bCs/>
    </w:rPr>
  </w:style>
  <w:style w:type="character" w:styleId="Zdraznn">
    <w:name w:val="Emphasis"/>
    <w:basedOn w:val="Standardnpsmoodstavce"/>
    <w:uiPriority w:val="20"/>
    <w:qFormat/>
    <w:rsid w:val="00C65B53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12700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qFormat/>
    <w:rsid w:val="00BB7B1D"/>
  </w:style>
  <w:style w:type="character" w:customStyle="1" w:styleId="ZpatChar">
    <w:name w:val="Zápatí Char"/>
    <w:basedOn w:val="Standardnpsmoodstavce"/>
    <w:link w:val="Zpat"/>
    <w:uiPriority w:val="99"/>
    <w:qFormat/>
    <w:rsid w:val="00BB7B1D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B7B1D"/>
    <w:rPr>
      <w:rFonts w:ascii="Lucida Grande" w:hAnsi="Lucida Grande" w:cs="Lucida Grand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67144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C556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C5564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C5564"/>
    <w:rPr>
      <w:b/>
      <w:bCs/>
      <w:sz w:val="20"/>
      <w:szCs w:val="20"/>
    </w:rPr>
  </w:style>
  <w:style w:type="character" w:customStyle="1" w:styleId="m-3970562989286291361gmail-m-1268934374120707589apple-tab-span">
    <w:name w:val="m_-3970562989286291361gmail-m_-1268934374120707589apple-tab-span"/>
    <w:basedOn w:val="Standardnpsmoodstavce"/>
    <w:qFormat/>
    <w:rsid w:val="00DF21C4"/>
  </w:style>
  <w:style w:type="character" w:customStyle="1" w:styleId="m4656515860011602761gmail-m1979127569198748146gmail-m-1268934374120707589apple-tab-span">
    <w:name w:val="m_4656515860011602761gmail-m_1979127569198748146gmail-m_-1268934374120707589apple-tab-span"/>
    <w:basedOn w:val="Standardnpsmoodstavce"/>
    <w:qFormat/>
    <w:rsid w:val="00DF21C4"/>
  </w:style>
  <w:style w:type="character" w:customStyle="1" w:styleId="Nadpis4Char">
    <w:name w:val="Nadpis 4 Char"/>
    <w:basedOn w:val="Standardnpsmoodstavce"/>
    <w:link w:val="Nadpis4"/>
    <w:uiPriority w:val="9"/>
    <w:qFormat/>
    <w:rsid w:val="004C6085"/>
    <w:rPr>
      <w:rFonts w:ascii="Times" w:hAnsi="Times"/>
      <w:b/>
      <w:bCs/>
    </w:rPr>
  </w:style>
  <w:style w:type="character" w:customStyle="1" w:styleId="il">
    <w:name w:val="il"/>
    <w:basedOn w:val="Standardnpsmoodstavce"/>
    <w:qFormat/>
    <w:rsid w:val="009420B9"/>
  </w:style>
  <w:style w:type="character" w:customStyle="1" w:styleId="ListLabel1">
    <w:name w:val="ListLabel 1"/>
    <w:qFormat/>
    <w:rPr>
      <w:rFonts w:asciiTheme="majorHAnsi" w:hAnsiTheme="majorHAnsi"/>
      <w:lang w:val="en-GB"/>
    </w:rPr>
  </w:style>
  <w:style w:type="character" w:customStyle="1" w:styleId="ListLabel2">
    <w:name w:val="ListLabel 2"/>
    <w:qFormat/>
    <w:rPr>
      <w:rFonts w:asciiTheme="majorHAnsi" w:hAnsiTheme="majorHAnsi"/>
      <w:b/>
      <w:lang w:val="en-GB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unhideWhenUsed/>
    <w:rsid w:val="00BB7B1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B7B1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B7B1D"/>
    <w:rPr>
      <w:rFonts w:ascii="Lucida Grande" w:hAnsi="Lucida Grande" w:cs="Lucida Grande"/>
      <w:sz w:val="18"/>
      <w:szCs w:val="18"/>
    </w:rPr>
  </w:style>
  <w:style w:type="paragraph" w:styleId="Normlnweb">
    <w:name w:val="Normal (Web)"/>
    <w:basedOn w:val="Normln"/>
    <w:uiPriority w:val="99"/>
    <w:unhideWhenUsed/>
    <w:qFormat/>
    <w:rsid w:val="00C66F08"/>
    <w:pPr>
      <w:spacing w:beforeAutospacing="1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C556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C5564"/>
    <w:rPr>
      <w:b/>
      <w:bCs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7E54C8"/>
    <w:rPr>
      <w:color w:val="0000FF"/>
      <w:u w:val="single"/>
    </w:rPr>
  </w:style>
  <w:style w:type="paragraph" w:customStyle="1" w:styleId="Zhlavazpat">
    <w:name w:val="Záhlaví a zápatí"/>
    <w:qFormat/>
    <w:rsid w:val="00020A81"/>
    <w:pPr>
      <w:tabs>
        <w:tab w:val="right" w:pos="9020"/>
      </w:tabs>
    </w:pPr>
    <w:rPr>
      <w:rFonts w:ascii="Helvetica Neue" w:eastAsia="Arial Unicode MS" w:hAnsi="Helvetica Neue" w:cs="Arial Unicode MS"/>
      <w:color w:val="000000"/>
      <w:u w:color="FFFFFF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554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.ji-hlav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/docu-talen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-hlava.com/docu-talent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JSAF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dc:description/>
  <cp:lastModifiedBy>René Kubášek</cp:lastModifiedBy>
  <cp:revision>6</cp:revision>
  <dcterms:created xsi:type="dcterms:W3CDTF">2020-08-17T16:15:00Z</dcterms:created>
  <dcterms:modified xsi:type="dcterms:W3CDTF">2020-08-19T15:12:00Z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JSAF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