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jc w:val="both"/>
        <w:rPr/>
      </w:pPr>
      <w:r>
        <w:rPr>
          <w:rFonts w:cs="Calibri" w:ascii="Calibri" w:hAnsi="Calibri"/>
          <w:b/>
          <w:bCs/>
          <w:color w:val="222222"/>
          <w:u w:val="single"/>
          <w:shd w:fill="FFFFFF" w:val="clear"/>
        </w:rPr>
        <w:t>25. Ji.hlava: 300 filmů, 63 zemí, 12 300 minut</w:t>
      </w:r>
      <w:r>
        <w:rPr>
          <w:rFonts w:cs="Calibri" w:ascii="Calibri" w:hAnsi="Calibri" w:asciiTheme="minorHAnsi" w:cstheme="minorHAnsi" w:hAnsiTheme="minorHAnsi"/>
          <w:b/>
          <w:bCs/>
        </w:rPr>
        <w:br/>
        <w:br/>
        <w:t xml:space="preserve">Mezinárodní festival dokumentárních filmů Ji.hlava byl oficiálně zahájen. Na slavnostním večeru byla rozdána první ocenění. Cenu za nejlepší dokumentární knihu získala </w:t>
      </w:r>
      <w:r>
        <w:rPr>
          <w:rFonts w:cs="Calibri" w:ascii="Calibri" w:hAnsi="Calibri" w:asciiTheme="minorHAnsi" w:cstheme="minorHAnsi" w:hAnsiTheme="minorHAnsi"/>
          <w:b/>
          <w:bCs/>
          <w:i/>
          <w:iCs/>
        </w:rPr>
        <w:t>Zašlá chuť morušek / Cestovní zpráva čarodějova učně</w:t>
      </w:r>
      <w:r>
        <w:rPr>
          <w:rFonts w:cs="Calibri" w:ascii="Calibri" w:hAnsi="Calibri" w:asciiTheme="minorHAnsi" w:cstheme="minorHAnsi" w:hAnsiTheme="minorHAnsi"/>
          <w:b/>
          <w:bCs/>
        </w:rPr>
        <w:t xml:space="preserve"> Miloslava Nevrlého. Nejlepším filmem v sekci Krátká radost, který tradičně vybírají diváci portálu DAFilms, se stala </w:t>
      </w:r>
      <w:r>
        <w:rPr>
          <w:rFonts w:cs="Calibri" w:ascii="Calibri" w:hAnsi="Calibri" w:asciiTheme="minorHAnsi" w:cstheme="minorHAnsi" w:hAnsiTheme="minorHAnsi"/>
          <w:b/>
          <w:bCs/>
          <w:i/>
          <w:iCs/>
        </w:rPr>
        <w:t>Otevřená hora</w:t>
      </w:r>
      <w:r>
        <w:rPr>
          <w:rFonts w:cs="Calibri" w:ascii="Calibri" w:hAnsi="Calibri" w:asciiTheme="minorHAnsi" w:cstheme="minorHAnsi" w:hAnsiTheme="minorHAnsi"/>
          <w:b/>
          <w:bCs/>
        </w:rPr>
        <w:t xml:space="preserve"> režisérky Marii Rojas Arias. DAFilms v rámci zahájení představil nový projekt – DAFilms Junior.</w:t>
        <w:br/>
        <w:br/>
      </w:r>
      <w:r>
        <w:rPr>
          <w:rFonts w:cs="Calibri" w:ascii="Calibri" w:hAnsi="Calibri" w:asciiTheme="minorHAnsi" w:cstheme="minorHAnsi" w:hAnsiTheme="minorHAnsi"/>
        </w:rPr>
        <w:t xml:space="preserve">Jubilejní dokumentární Ji.hlava začala! Festival se po roce vrací zpět do kinosálů a nabídne více než tři sta filmů z třiašedesáti zemí. Celý filmový program má dohromady více než dvanáct tisíc minut a jeho nepřetržité sledování by trvalo osm a půl dne. Jubilejní ročník festivalu zahájil film </w:t>
      </w:r>
      <w:r>
        <w:rPr>
          <w:rFonts w:cs="Calibri" w:ascii="Calibri" w:hAnsi="Calibri" w:asciiTheme="minorHAnsi" w:cstheme="minorHAnsi" w:hAnsiTheme="minorHAnsi"/>
          <w:i/>
          <w:iCs/>
        </w:rPr>
        <w:t>Když květiny nemlčí</w:t>
      </w:r>
      <w:r>
        <w:rPr>
          <w:rFonts w:cs="Calibri" w:ascii="Calibri" w:hAnsi="Calibri" w:asciiTheme="minorHAnsi" w:cstheme="minorHAnsi" w:hAnsiTheme="minorHAnsi"/>
        </w:rPr>
        <w:t xml:space="preserve"> běloruského režiséra Andreie Kutsily, který zachycuje atmosféru v Bělorusku po loňských prezidentských volbách, kdy byly brutálně potlačeny pokojné demonstrace. </w:t>
        <w:br/>
        <w:br/>
        <w:t xml:space="preserve">Na slavnostním zahájení, které proběhlo v jihlavském DKO, byly rozdány první ceny. Letošní novinkou je udělení </w:t>
      </w:r>
      <w:r>
        <w:rPr>
          <w:rFonts w:cs="Calibri" w:ascii="Calibri" w:hAnsi="Calibri" w:asciiTheme="minorHAnsi" w:cstheme="minorHAnsi" w:hAnsiTheme="minorHAnsi"/>
          <w:b/>
          <w:bCs/>
        </w:rPr>
        <w:t>Ceny za nejlepší dokumentární knihu</w:t>
      </w:r>
      <w:r>
        <w:rPr>
          <w:rFonts w:cs="Calibri" w:ascii="Calibri" w:hAnsi="Calibri" w:asciiTheme="minorHAnsi" w:cstheme="minorHAnsi" w:hAnsiTheme="minorHAnsi"/>
        </w:rPr>
        <w:t xml:space="preserve">. Tu získala </w:t>
      </w:r>
      <w:r>
        <w:rPr>
          <w:rFonts w:cs="Calibri" w:ascii="Calibri" w:hAnsi="Calibri" w:asciiTheme="minorHAnsi" w:cstheme="minorHAnsi" w:hAnsiTheme="minorHAnsi"/>
          <w:i/>
          <w:iCs/>
        </w:rPr>
        <w:t>Zašlá chuť morušek / Cestovní zpráva čarodějova učně</w:t>
      </w:r>
      <w:r>
        <w:rPr>
          <w:rFonts w:cs="Calibri" w:ascii="Calibri" w:hAnsi="Calibri" w:asciiTheme="minorHAnsi" w:cstheme="minorHAnsi" w:hAnsiTheme="minorHAnsi"/>
        </w:rPr>
        <w:t xml:space="preserve"> českého zoologa, spisovatele a skauta Miloslava Nevrlého. „Zašlou chuť morušek a Cestovní zprávu čarodějova učně by bylo snadné redukovat na vzpomínkovou literaturu sepsanou přírodovědcem. Tou ale není. Jedná se o výraznou dokumentární knihu. To, co se může jevit jako lyrismus či romantizace, jsou pro Nevrlého metody, kterými prostředkuje podstatná fakta: dokumentuje proces, kterým zvířecí i rostlinné organismy, morfologie krajiny a meteorologické jevy spoluutvářejí člověka. Přírodovědná erudice ve spojení s literárně precizní introspekcí zprostředkovávají taková ‚data‘, jež by nedokázala vytvořit biologická studie místních ekosystémů, ani sociologická analýza daného prostoru. A proto si letos tato útlá, ale v základu </w:t>
      </w:r>
      <w:r>
        <w:rPr>
          <w:rFonts w:cs="Calibri" w:ascii="Calibri" w:hAnsi="Calibri" w:asciiTheme="minorHAnsi" w:cstheme="minorHAnsi" w:hAnsiTheme="minorHAnsi"/>
          <w:shd w:fill="FFFFFF" w:val="clear"/>
        </w:rPr>
        <w:t>‚</w:t>
      </w:r>
      <w:r>
        <w:rPr>
          <w:rFonts w:cs="Calibri" w:ascii="Calibri" w:hAnsi="Calibri" w:asciiTheme="minorHAnsi" w:cstheme="minorHAnsi" w:hAnsiTheme="minorHAnsi"/>
        </w:rPr>
        <w:t>silně zakořeněná</w:t>
      </w:r>
      <w:r>
        <w:rPr>
          <w:rFonts w:cs="Calibri" w:ascii="Calibri" w:hAnsi="Calibri" w:asciiTheme="minorHAnsi" w:cstheme="minorHAnsi" w:hAnsiTheme="minorHAnsi"/>
          <w:shd w:fill="FFFFFF" w:val="clear"/>
        </w:rPr>
        <w:t>‘</w:t>
      </w:r>
      <w:r>
        <w:rPr>
          <w:rFonts w:cs="Calibri" w:ascii="Calibri" w:hAnsi="Calibri" w:asciiTheme="minorHAnsi" w:cstheme="minorHAnsi" w:hAnsiTheme="minorHAnsi"/>
        </w:rPr>
        <w:t xml:space="preserve"> kniha zaslouží vyhrát,“ uvádí porota, ve které zasedla dokumentaristka Apolena Rychlíková, nakladatelka Tereza Horváthová, scénárista Lukáš Senft a literární kritik Radim Kopáč. „Nevrlý je tajná legenda. Jeho způsob chození přírodou byl vždy blíž literatuře a poezii, kterou nedílně svazuje s krajinou. Jeho chůze je chůzí člověka, který krajinu odkrývá po jednotlivých vrstvách a nahlíží do ní, a zároveň ji tím ritualizuje. Jeho drobné texty jsou precizním dokumentem o vztahu člověka k přírodě, o době, ve které žil, i o vztahu k sobě samému,“ dodává porota. </w:t>
      </w:r>
    </w:p>
    <w:p>
      <w:pPr>
        <w:pStyle w:val="NormalWeb"/>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Tradičně byla předána také cena za nejlepší krátký film. V soutěžní sekci </w:t>
      </w:r>
      <w:r>
        <w:rPr>
          <w:rFonts w:cs="Calibri" w:ascii="Calibri" w:hAnsi="Calibri" w:asciiTheme="minorHAnsi" w:cstheme="minorHAnsi" w:hAnsiTheme="minorHAnsi"/>
          <w:b/>
          <w:bCs/>
        </w:rPr>
        <w:t xml:space="preserve">Krátká radost </w:t>
      </w:r>
      <w:r>
        <w:rPr>
          <w:rFonts w:cs="Calibri" w:ascii="Calibri" w:hAnsi="Calibri" w:asciiTheme="minorHAnsi" w:cstheme="minorHAnsi" w:hAnsiTheme="minorHAnsi"/>
        </w:rPr>
        <w:t xml:space="preserve">vybrali vítěze diváci portálu DAFilms. Cenu si odnesla </w:t>
      </w:r>
      <w:r>
        <w:rPr>
          <w:rFonts w:cs="Calibri" w:ascii="Calibri" w:hAnsi="Calibri" w:asciiTheme="minorHAnsi" w:cstheme="minorHAnsi" w:hAnsiTheme="minorHAnsi"/>
          <w:i/>
          <w:iCs/>
        </w:rPr>
        <w:t>Otevřená</w:t>
      </w:r>
      <w:r>
        <w:rPr>
          <w:rFonts w:cs="Calibri" w:ascii="Calibri" w:hAnsi="Calibri" w:asciiTheme="minorHAnsi" w:cstheme="minorHAnsi" w:hAnsiTheme="minorHAnsi"/>
        </w:rPr>
        <w:t xml:space="preserve"> </w:t>
      </w:r>
      <w:r>
        <w:rPr>
          <w:rFonts w:cs="Calibri" w:ascii="Calibri" w:hAnsi="Calibri" w:asciiTheme="minorHAnsi" w:cstheme="minorHAnsi" w:hAnsiTheme="minorHAnsi"/>
          <w:i/>
          <w:iCs/>
        </w:rPr>
        <w:t xml:space="preserve">hora </w:t>
      </w:r>
      <w:r>
        <w:rPr>
          <w:rFonts w:cs="Calibri" w:ascii="Calibri" w:hAnsi="Calibri" w:asciiTheme="minorHAnsi" w:cstheme="minorHAnsi" w:hAnsiTheme="minorHAnsi"/>
        </w:rPr>
        <w:t xml:space="preserve">kolumbijské filmařky Marii Rojas Arias o jedné dávno zapomenuté revoluci. V červenci roku 1929 zorganizovala v kolumbijské vesničce skupina ševců jednodenní revoluci ve snaze zlepšit životní i pracovní podmínky v zemi. Pamětnice a anarchistka Aura věří, že jejich boj trvá dodnes. „Vidím prašné cesty, podřezávání kuřat na polévku a porost na úpatí hor, v němž mizí stopy první guerilly Latinské Ameriky. Postavy tohoto příběhu žijí v přesvědčení, že jejich boj neustává,“ říká o filmu režisérka. „Krátká radost letos nabídla pozoruhodný obraz současného světa. Pod tíhou jeho současných problémů, ale nesmíme zapomínat na lekce z minulosti. Jednu takovou nám nabídl vítězný snímek </w:t>
      </w:r>
      <w:r>
        <w:rPr>
          <w:rFonts w:cs="Calibri" w:ascii="Calibri" w:hAnsi="Calibri" w:asciiTheme="minorHAnsi" w:cstheme="minorHAnsi" w:hAnsiTheme="minorHAnsi"/>
          <w:i/>
          <w:iCs/>
        </w:rPr>
        <w:t>Otevřená hora</w:t>
      </w:r>
      <w:r>
        <w:rPr>
          <w:rFonts w:cs="Calibri" w:ascii="Calibri" w:hAnsi="Calibri" w:asciiTheme="minorHAnsi" w:cstheme="minorHAnsi" w:hAnsiTheme="minorHAnsi"/>
        </w:rPr>
        <w:t xml:space="preserve">, který z obyčejných archivních záběrů dělá výjimečný audiovizuální zážitek. Jsme rádi, že se diváci rozhodli právě pro tento film," říká Diana Tabakov, výkonná ředitelka DAFilms. Tabakov na zahájení představila také nový projekt DAFilms Junior, který nabízí kvalitní filmový obsah dětem od tří do dvanácti let. </w:t>
      </w:r>
    </w:p>
    <w:p>
      <w:pPr>
        <w:pStyle w:val="Normal"/>
        <w:spacing w:lineRule="auto" w:line="240"/>
        <w:jc w:val="both"/>
        <w:rPr>
          <w:sz w:val="24"/>
          <w:szCs w:val="24"/>
        </w:rPr>
      </w:pPr>
      <w:r>
        <w:rPr>
          <w:b/>
          <w:bCs/>
          <w:sz w:val="24"/>
          <w:szCs w:val="24"/>
        </w:rPr>
        <w:t>Cenu Respektu</w:t>
      </w:r>
      <w:r>
        <w:rPr>
          <w:sz w:val="24"/>
          <w:szCs w:val="24"/>
        </w:rPr>
        <w:t xml:space="preserve"> za nejlepší televizní, video či online investigativní reportáž udělila porota reportážní koláži </w:t>
      </w:r>
      <w:r>
        <w:rPr>
          <w:i/>
          <w:iCs/>
          <w:sz w:val="24"/>
          <w:szCs w:val="24"/>
        </w:rPr>
        <w:t>Podívejte se na Babišovy mítinky, jak vám je jeho PR nikdy neukáže</w:t>
      </w:r>
      <w:r>
        <w:rPr>
          <w:sz w:val="24"/>
          <w:szCs w:val="24"/>
        </w:rPr>
        <w:t xml:space="preserve"> od Václava Dolejšího. Redaktor portálu Seznam Zprávy tu zaznamenal zákulisí předvolební kampaně hnutí ANO a jeho šéfa, a přiblížil tak divákům atmosféru a bezprostřední zkušenost, kterou právě letos v bezprecedentní míře překryly nicneříkající slogany a hesla. </w:t>
      </w:r>
      <w:r>
        <w:rPr/>
        <w:t>„</w:t>
      </w:r>
      <w:r>
        <w:rPr>
          <w:sz w:val="24"/>
          <w:szCs w:val="24"/>
        </w:rPr>
        <w:t xml:space="preserve">Vítězný příspěvek naplňuje parametry reportáže schopností zachytit zásadní, ale často skryté momenty, a oslovit respondenty, zároveň porota oceňuje formu a především schopnost audiovizuálního vyprávění. Ocenění přitom patří celému autorskému kolektivu – i díky práci kamery, střihu a volbě hudebního podkladu se podařilo vytvořit nové významové roviny a kontext,“ uvádí porota složená ze členek a členů redakce Respekt. </w:t>
      </w:r>
    </w:p>
    <w:p>
      <w:pPr>
        <w:pStyle w:val="Normal"/>
        <w:spacing w:lineRule="auto" w:line="240"/>
        <w:jc w:val="both"/>
        <w:rPr>
          <w:sz w:val="24"/>
          <w:szCs w:val="24"/>
        </w:rPr>
      </w:pPr>
      <w:r>
        <w:rPr>
          <w:sz w:val="24"/>
          <w:szCs w:val="24"/>
        </w:rPr>
        <w:t xml:space="preserve">Pomyslné čestné uznání pak porota udělila snímku </w:t>
      </w:r>
      <w:r>
        <w:rPr>
          <w:i/>
          <w:iCs/>
          <w:sz w:val="24"/>
          <w:szCs w:val="24"/>
        </w:rPr>
        <w:t>Rok poté</w:t>
      </w:r>
      <w:r>
        <w:rPr>
          <w:sz w:val="24"/>
          <w:szCs w:val="24"/>
        </w:rPr>
        <w:t xml:space="preserve"> autorky Silvie Klekové, které se v  pořadu Reportéři ČT podařilo shromáždit neobvykle velké množství svědeckých výpovědí a důkazů a vytvořit z nich ucelený obraz zásadní ekologické katastrofy v českém prostředí včetně jejího politicko-mocenského pozadí.</w:t>
      </w:r>
    </w:p>
    <w:p>
      <w:pPr>
        <w:pStyle w:val="Normal"/>
        <w:spacing w:lineRule="auto" w:line="240"/>
        <w:jc w:val="both"/>
        <w:rPr>
          <w:sz w:val="24"/>
          <w:szCs w:val="24"/>
        </w:rPr>
      </w:pPr>
      <w:r>
        <w:rPr>
          <w:sz w:val="24"/>
          <w:szCs w:val="24"/>
        </w:rPr>
        <w:t>Na slavnostním večeru byla udělena také cena za pozoruhodný přínos pro producenty. APA World Excellence Award si z rukou českého producenta Radima Procházky převzal</w:t>
      </w:r>
      <w:r>
        <w:rPr>
          <w:rFonts w:cs="Calibri" w:cstheme="minorHAnsi"/>
          <w:sz w:val="24"/>
          <w:szCs w:val="24"/>
        </w:rPr>
        <w:t xml:space="preserve"> jeho francouzský kolega Jacques Bidou</w:t>
      </w:r>
    </w:p>
    <w:p>
      <w:pPr>
        <w:pStyle w:val="Normal"/>
        <w:spacing w:lineRule="auto" w:line="240"/>
        <w:jc w:val="both"/>
        <w:rPr>
          <w:rFonts w:cs="Calibri" w:cstheme="minorHAnsi"/>
          <w:sz w:val="24"/>
          <w:szCs w:val="24"/>
        </w:rPr>
      </w:pPr>
      <w:r>
        <w:rPr>
          <w:rFonts w:cs="Arial" w:ascii="Arial" w:hAnsi="Arial"/>
          <w:b/>
          <w:bCs/>
          <w:color w:val="222222"/>
          <w:shd w:fill="FFFFFF" w:val="clear"/>
        </w:rPr>
        <w:t xml:space="preserve">Ji.hlava Live Stream </w:t>
      </w:r>
    </w:p>
    <w:p>
      <w:pPr>
        <w:pStyle w:val="Normal"/>
        <w:shd w:val="clear" w:color="auto" w:fill="FFFFFF"/>
        <w:spacing w:lineRule="auto" w:line="240"/>
        <w:jc w:val="both"/>
        <w:rPr>
          <w:rFonts w:ascii="Calibri" w:hAnsi="Calibri" w:eastAsia="Times New Roman" w:cs="Calibri"/>
          <w:color w:val="222222"/>
          <w:sz w:val="24"/>
          <w:szCs w:val="24"/>
          <w:lang w:eastAsia="cs-CZ"/>
        </w:rPr>
      </w:pPr>
      <w:r>
        <w:rPr>
          <w:rFonts w:eastAsia="Times New Roman" w:cs="Calibri"/>
          <w:color w:val="222222"/>
          <w:sz w:val="24"/>
          <w:szCs w:val="24"/>
          <w:lang w:eastAsia="cs-CZ"/>
        </w:rPr>
        <w:t>I letos nabízí Ji.hlava živé vysílání – a to prostřednictvím festivalových streamů, které přinesou rozhovory s tvůrci, filmové i jiné tipy nebo třeba divácké ankety. Chybět nebude ani pravidelný čas věnovaný Ji.hlavě dětem, Inspiračnímu fóru nebo programu pro filmové profesionály.</w:t>
      </w:r>
    </w:p>
    <w:p>
      <w:pPr>
        <w:pStyle w:val="Normal"/>
        <w:shd w:val="clear" w:color="auto" w:fill="FFFFFF"/>
        <w:spacing w:lineRule="auto" w:line="240"/>
        <w:jc w:val="both"/>
        <w:rPr>
          <w:rFonts w:ascii="Calibri" w:hAnsi="Calibri" w:eastAsia="Times New Roman" w:cs="Calibri"/>
          <w:color w:val="222222"/>
          <w:lang w:eastAsia="cs-CZ"/>
        </w:rPr>
      </w:pPr>
      <w:r>
        <w:rPr>
          <w:rFonts w:eastAsia="Times New Roman" w:cs="Calibri"/>
          <w:color w:val="222222"/>
          <w:sz w:val="24"/>
          <w:szCs w:val="24"/>
          <w:lang w:eastAsia="cs-CZ"/>
        </w:rPr>
        <w:t>Vysílat se bude z DKO, denně vždy od tří do osmi hodin večer. Živým vysíláním diváky provede například filmařka Gréta Stoklassa, režiséři Jan Foukal, Bohdan Bláhovec, Kateř Tureček nebo herec, kameraman a scénárista Jan Strejcovský. Zahraniční vysílání pak bude moderovat novinář Ian Willoughby. </w:t>
      </w:r>
    </w:p>
    <w:p>
      <w:pPr>
        <w:pStyle w:val="Normal"/>
        <w:shd w:val="clear" w:color="auto" w:fill="FFFFFF"/>
        <w:spacing w:lineRule="auto" w:line="240"/>
        <w:jc w:val="both"/>
        <w:rPr>
          <w:rFonts w:ascii="Calibri" w:hAnsi="Calibri" w:eastAsia="Times New Roman" w:cs="Calibri"/>
          <w:color w:val="222222"/>
          <w:sz w:val="24"/>
          <w:szCs w:val="24"/>
          <w:lang w:eastAsia="cs-CZ"/>
        </w:rPr>
      </w:pPr>
      <w:r>
        <w:rPr>
          <w:rFonts w:eastAsia="Times New Roman" w:cs="Calibri"/>
          <w:color w:val="222222"/>
          <w:sz w:val="24"/>
          <w:szCs w:val="24"/>
          <w:lang w:eastAsia="cs-CZ"/>
        </w:rPr>
        <w:t>V rámci živého streamu se diváci mohou těšit i na dvě debaty Inspiračního fóra. Jednou z nich bude online vystoupení hvězdy letošního fóra: americké legendy z oboru gender studies a poststrukturální filozofie Judith Butler. Digitálním technologiím se pak bude věnovat kanadský filozof a spisovatel Nick Srnicek.</w:t>
      </w:r>
    </w:p>
    <w:p>
      <w:pPr>
        <w:sectPr>
          <w:headerReference w:type="default" r:id="rId6"/>
          <w:footerReference w:type="default" r:id="rId7"/>
          <w:type w:val="nextPage"/>
          <w:pgSz w:w="11906" w:h="16838"/>
          <w:pgMar w:left="1418" w:right="1418" w:header="709" w:top="1418" w:footer="709" w:bottom="1418" w:gutter="0"/>
          <w:pgNumType w:fmt="decimal"/>
          <w:formProt w:val="false"/>
          <w:textDirection w:val="lrTb"/>
          <w:docGrid w:type="default" w:linePitch="360" w:charSpace="4096"/>
        </w:sectPr>
        <w:pStyle w:val="Normal"/>
        <w:shd w:val="clear" w:color="auto" w:fill="FFFFFF"/>
        <w:spacing w:lineRule="atLeast" w:line="235"/>
        <w:jc w:val="both"/>
        <w:rPr/>
      </w:pPr>
      <w:r>
        <w:rPr>
          <w:rFonts w:eastAsia="Times New Roman" w:cs="Calibri" w:cstheme="minorHAnsi"/>
          <w:b/>
          <w:bCs/>
          <w:color w:val="000000"/>
          <w:sz w:val="24"/>
          <w:szCs w:val="24"/>
          <w:lang w:eastAsia="cs-CZ"/>
        </w:rPr>
        <w:t>25. MFDF Ji.hlava proběhne 26.–31. října 2021. Akreditace lze zakoupit na </w:t>
      </w:r>
      <w:hyperlink r:id="rId2" w:tgtFrame="_blank">
        <w:r>
          <w:rPr>
            <w:rStyle w:val="ListLabel1"/>
            <w:rFonts w:eastAsia="Times New Roman" w:cs="Calibri" w:cstheme="minorHAnsi"/>
            <w:b/>
            <w:bCs/>
            <w:color w:val="0000FF"/>
            <w:sz w:val="24"/>
            <w:szCs w:val="24"/>
            <w:u w:val="single"/>
            <w:lang w:eastAsia="cs-CZ"/>
          </w:rPr>
          <w:t>ji-hlava.cz</w:t>
        </w:r>
      </w:hyperlink>
      <w:r>
        <w:rPr>
          <w:rFonts w:eastAsia="Times New Roman" w:cs="Calibri" w:cstheme="minorHAnsi"/>
          <w:b/>
          <w:bCs/>
          <w:color w:val="000000"/>
          <w:sz w:val="24"/>
          <w:szCs w:val="24"/>
          <w:lang w:eastAsia="cs-CZ"/>
        </w:rPr>
        <w:t> a slouží jako plnohodnotná vstupenka na fyzickou část festivalu (filmové projekce, besedy a přednášky, offscreen program). Akreditace zároveň umožňuje čtrnáctidenní přístup do festivalové online videotéky (dostupné pouze na území ČR). Vstup na promítání i doprovodný program bude umožněn pouze po předložení potvrzení o očkování proti onemocnění covid-19, případně o platném antigenním či PCR testu. Prokázat se je možné buď pomocí mobilní aplikace Tečka, nebo vytištěného certifikátu. Buďme k sobě ohleduplní!</w:t>
        <w:br/>
        <w:br/>
        <w:t>Další informace na </w:t>
      </w:r>
      <w:hyperlink r:id="rId3" w:tgtFrame="_blank">
        <w:r>
          <w:rPr>
            <w:rStyle w:val="ListLabel1"/>
            <w:rFonts w:eastAsia="Times New Roman" w:cs="Calibri" w:cstheme="minorHAnsi"/>
            <w:b/>
            <w:bCs/>
            <w:color w:val="0000FF"/>
            <w:sz w:val="24"/>
            <w:szCs w:val="24"/>
            <w:u w:val="single"/>
            <w:lang w:eastAsia="cs-CZ"/>
          </w:rPr>
          <w:t>www.ji-hlava.cz</w:t>
        </w:r>
      </w:hyperlink>
      <w:r>
        <w:rPr>
          <w:rFonts w:eastAsia="Times New Roman" w:cs="Calibri" w:cstheme="minorHAnsi"/>
          <w:b/>
          <w:bCs/>
          <w:color w:val="000000"/>
          <w:sz w:val="24"/>
          <w:szCs w:val="24"/>
          <w:lang w:eastAsia="cs-CZ"/>
        </w:rPr>
        <w:t> a také na festivalovém </w:t>
      </w:r>
      <w:hyperlink r:id="rId4" w:tgtFrame="_blank">
        <w:r>
          <w:rPr>
            <w:rStyle w:val="ListLabel2"/>
            <w:rFonts w:eastAsia="Times New Roman" w:cs="Calibri" w:cstheme="minorHAnsi"/>
            <w:b/>
            <w:bCs/>
            <w:color w:val="000000"/>
            <w:sz w:val="24"/>
            <w:szCs w:val="24"/>
            <w:u w:val="single"/>
            <w:lang w:eastAsia="cs-CZ"/>
          </w:rPr>
          <w:t>Facebooku</w:t>
        </w:r>
      </w:hyperlink>
      <w:r>
        <w:rPr>
          <w:rFonts w:eastAsia="Times New Roman" w:cs="Calibri" w:cstheme="minorHAnsi"/>
          <w:b/>
          <w:bCs/>
          <w:color w:val="000000"/>
          <w:sz w:val="24"/>
          <w:szCs w:val="24"/>
          <w:lang w:eastAsia="cs-CZ"/>
        </w:rPr>
        <w:t> a </w:t>
      </w:r>
      <w:hyperlink r:id="rId5" w:tgtFrame="_blank">
        <w:r>
          <w:rPr>
            <w:rStyle w:val="ListLabel2"/>
            <w:rFonts w:eastAsia="Times New Roman" w:cs="Calibri" w:cstheme="minorHAnsi"/>
            <w:b/>
            <w:bCs/>
            <w:color w:val="000000"/>
            <w:sz w:val="24"/>
            <w:szCs w:val="24"/>
            <w:u w:val="single"/>
            <w:lang w:eastAsia="cs-CZ"/>
          </w:rPr>
          <w:t>Instagramu</w:t>
        </w:r>
      </w:hyperlink>
      <w:r>
        <w:rPr>
          <w:rFonts w:eastAsia="Times New Roman" w:cs="Calibri" w:cstheme="minorHAnsi"/>
          <w:b/>
          <w:bCs/>
          <w:color w:val="000000"/>
          <w:sz w:val="24"/>
          <w:szCs w:val="24"/>
          <w:lang w:eastAsia="cs-CZ"/>
        </w:rPr>
        <w:t>.</w:t>
      </w:r>
    </w:p>
    <w:p>
      <w:pPr>
        <w:pStyle w:val="NormalWeb"/>
        <w:spacing w:beforeAutospacing="0" w:before="0" w:afterAutospacing="0" w:after="0"/>
        <w:jc w:val="both"/>
        <w:rPr>
          <w:rFonts w:ascii="Calibri" w:hAnsi="Calibri" w:cs="Calibri"/>
          <w:b/>
          <w:b/>
          <w:bCs/>
          <w:color w:val="000000"/>
          <w:u w:val="single"/>
        </w:rPr>
      </w:pPr>
      <w:r>
        <w:rPr>
          <w:rFonts w:cs="Calibri" w:ascii="Calibri" w:hAnsi="Calibri"/>
          <w:b/>
          <w:bCs/>
          <w:color w:val="000000"/>
          <w:u w:val="single"/>
        </w:rPr>
        <w:t>PARTNEŘI A SPONZOŘI</w:t>
      </w:r>
    </w:p>
    <w:p>
      <w:pPr>
        <w:pStyle w:val="NormalWeb"/>
        <w:spacing w:beforeAutospacing="0" w:before="0" w:afterAutospacing="0" w:after="0"/>
        <w:jc w:val="both"/>
        <w:rPr>
          <w:rFonts w:ascii="Calibri" w:hAnsi="Calibri" w:cs="Calibri"/>
          <w:b/>
          <w:b/>
          <w:bCs/>
          <w:color w:val="000000"/>
          <w:u w:val="single"/>
        </w:rPr>
      </w:pPr>
      <w:r>
        <w:rPr>
          <w:rFonts w:cs="Calibri" w:ascii="Calibri" w:hAnsi="Calibri"/>
          <w:b/>
          <w:bCs/>
          <w:color w:val="000000"/>
          <w:u w:val="single"/>
        </w:rPr>
      </w:r>
    </w:p>
    <w:p>
      <w:pPr>
        <w:pStyle w:val="NormalWeb"/>
        <w:spacing w:beforeAutospacing="0" w:before="0" w:afterAutospacing="0" w:after="0"/>
        <w:jc w:val="both"/>
        <w:rPr>
          <w:rFonts w:ascii="Calibri" w:hAnsi="Calibri" w:cs="Calibri"/>
          <w:b/>
          <w:b/>
          <w:bCs/>
          <w:color w:val="000000"/>
          <w:u w:val="single"/>
        </w:rPr>
      </w:pPr>
      <w:r>
        <w:rPr>
          <w:rFonts w:cs="Calibri" w:ascii="Calibri" w:hAnsi="Calibri"/>
          <w:b/>
          <w:bCs/>
          <w:color w:val="000000"/>
          <w:u w:val="single"/>
        </w:rPr>
        <w:t>Hlavní podporovatelé</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Ministerstvo kultury ČR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Státní fond kinematografie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Kreativní Evropa MEDIA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Statutární město Jihlava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Kraj Vysočina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Generální mediální partner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Česká televize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Hlavní mediální partner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Český rozhlas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Exkluzivní mediální partneři</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Aktuálně.cz</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Respekt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Za podpory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Fondy EHP a Norska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Velvyslanectví USA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Current Time TV</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Zastoupení Evropské komise v České republice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Státní fond kultury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Česká centra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Velvyslanectví Nizozemského království</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Rumunský kulturní institut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Italský kulturní institut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Rakouské kulturní fórum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Goethe-Institut Česká republika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Francouzský institut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Polský institut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German Films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Zastoupení vlámské vlády v ČR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Portugalské centrum Praha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Slovenský institut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Velvyslanectví Státu Izrael</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Jan Barta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Partner festivalu</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Agentura Czech Tourism</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Kudy z nudy</w:t>
      </w:r>
    </w:p>
    <w:p>
      <w:pPr>
        <w:pStyle w:val="Normal"/>
        <w:spacing w:lineRule="auto" w:line="240" w:before="280" w:after="0"/>
        <w:jc w:val="both"/>
        <w:rPr>
          <w:rFonts w:ascii="Calibri" w:hAnsi="Calibri" w:eastAsia="Times New Roman" w:cs="Calibri"/>
          <w:b/>
          <w:b/>
          <w:bCs/>
          <w:color w:val="000000"/>
          <w:sz w:val="24"/>
          <w:szCs w:val="24"/>
          <w:u w:val="single"/>
          <w:lang w:eastAsia="cs-CZ"/>
        </w:rPr>
      </w:pPr>
      <w:r>
        <w:rPr>
          <w:rFonts w:eastAsia="Times New Roman" w:cs="Calibri"/>
          <w:b/>
          <w:bCs/>
          <w:color w:val="000000"/>
          <w:sz w:val="24"/>
          <w:szCs w:val="24"/>
          <w:u w:val="single"/>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Partneři Industry programu </w:t>
      </w:r>
    </w:p>
    <w:p>
      <w:pPr>
        <w:pStyle w:val="Normal"/>
        <w:spacing w:lineRule="auto" w:line="240" w:before="280" w:after="0"/>
        <w:jc w:val="both"/>
        <w:rPr>
          <w:rFonts w:ascii="Calibri" w:hAnsi="Calibri" w:eastAsia="Times New Roman" w:cs="Calibri"/>
          <w:color w:val="000000"/>
          <w:sz w:val="24"/>
          <w:szCs w:val="24"/>
          <w:lang w:eastAsia="cs-CZ"/>
        </w:rPr>
      </w:pPr>
      <w:r>
        <w:rPr>
          <w:rFonts w:eastAsia="Times New Roman" w:cs="Calibri"/>
          <w:color w:val="000000"/>
          <w:sz w:val="24"/>
          <w:szCs w:val="24"/>
          <w:lang w:eastAsia="cs-CZ"/>
        </w:rPr>
      </w:r>
    </w:p>
    <w:p>
      <w:pPr>
        <w:pStyle w:val="Normal"/>
        <w:spacing w:lineRule="auto" w:line="240" w:before="280" w:after="0"/>
        <w:jc w:val="both"/>
        <w:rPr>
          <w:rFonts w:ascii="Calibri" w:hAnsi="Calibri" w:eastAsia="Times New Roman" w:cs="Calibri"/>
          <w:color w:val="000000"/>
          <w:sz w:val="24"/>
          <w:szCs w:val="24"/>
          <w:lang w:eastAsia="cs-CZ"/>
        </w:rPr>
      </w:pPr>
      <w:r>
        <w:rPr>
          <w:rFonts w:eastAsia="Times New Roman" w:cs="Calibri"/>
          <w:color w:val="000000"/>
          <w:sz w:val="24"/>
          <w:szCs w:val="24"/>
          <w:lang w:eastAsia="cs-CZ"/>
        </w:rPr>
      </w:r>
    </w:p>
    <w:p>
      <w:pPr>
        <w:pStyle w:val="Normal"/>
        <w:spacing w:lineRule="auto" w:line="240" w:before="280" w:after="0"/>
        <w:jc w:val="both"/>
        <w:rPr>
          <w:rFonts w:ascii="Calibri" w:hAnsi="Calibri" w:eastAsia="Times New Roman" w:cs="Calibri"/>
          <w:color w:val="000000"/>
          <w:sz w:val="24"/>
          <w:szCs w:val="24"/>
          <w:lang w:eastAsia="cs-CZ"/>
        </w:rPr>
      </w:pPr>
      <w:r>
        <w:rPr>
          <w:rFonts w:eastAsia="Times New Roman" w:cs="Calibri"/>
          <w:color w:val="000000"/>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Kreativní Evropa MEDIA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Státní fond kinematografie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Mezinárodní visegrádský fond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Ministerstvo kultury ČR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Asociace producentů v audiovizi</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Statutární město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Kancelář Kreativní Evropa ČR - MEDIA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České filmové centrum</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Partneři Inspiračního fóra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European Cultural Foundation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Pražská kancelář Heinrich-Böll-Stiftung</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Friedrich-Ebert-Stiftung e.V. - zastoupení v České republice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Mezinárodní visegrádský fond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Masarykova demokratická akademie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Friedrich Naumann Foundation for Freedom</w:t>
        <w:br/>
        <w:t>Kancelář Kreativní Evropa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Česká centra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EUNIC – EU National Institutes for Culture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Partneři Ji.hlava Film Fund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UPP</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Soundsquare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Centrum dokumentárního filmu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Spolupořadatel Industry sekce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Institut dokumentárního filmu</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Partnerský projekt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Doc Alliance Films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Regionální partneři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CZ LOKO</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Chesterton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Sepos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Vysoká škola polytechnická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WFG Capital</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Oficiální přepravní partner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FedEx Express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Fotografický partner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Nikon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Partner VR Zone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Go360</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Partner bezpečného festivalu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ANYGENCE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Oficiální pivo festivalu</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Pivovar MadCat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Oficiální dodavatelé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Autocolor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Autonapůl</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AZ Translations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BIOFILMS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Böhm</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BOKS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Dřevovýroba Podzimek</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Epson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Fine Coffee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Flexipal</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Husták</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ICOM transport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Johannes Cyder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KINOSERVIS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KOMA Modular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Little Urban Distillery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M-SOFT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Mlékárna Krasolesí</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Natural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On Lemon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Osmička 2.0</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SAMSUNG</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Vinařství Kolby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shd w:fill="FFFFFF" w:val="clear"/>
          <w:lang w:eastAsia="cs-CZ"/>
        </w:rPr>
        <w:t>Wero Water Service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Partneři Ji.hlava dětem</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Baby Office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Bistro na tři tečky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ČT:D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DAFilms Junior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Dětský lesní klub Hájenka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DIOD a Tělovýchovná jednota Sokol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Dům Gustava Mahlera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EKO-KOM</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Husták</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Kavárna Paseka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Nikon Škola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Oblastní galerie Vysočiny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222222"/>
          <w:sz w:val="24"/>
          <w:szCs w:val="24"/>
          <w:shd w:fill="FFFFFF" w:val="clear"/>
          <w:lang w:eastAsia="cs-CZ"/>
        </w:rPr>
        <w:t>VOŠG a SUŠG</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Dále spolupracujeme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Academia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Aerofilms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Bombus Energy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DIOD - Divadlo otevřených dveří</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DKO - Dům kultury a odborů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Dopravní podnik města Jihlavy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Foto Škoda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Horácké divadlo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Knihkupectví Otava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Město Třešť</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Newton Media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Oblastní galerie Vysočiny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Prádelna a čistírna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ScioŠkola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SENS Food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Skaut: Středisko ZVON Jihlava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Studio VOKO</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sz w:val="24"/>
          <w:szCs w:val="24"/>
          <w:lang w:eastAsia="cs-CZ"/>
        </w:rPr>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Mediální partneři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25fps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A2</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Cinepur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Dějiny a současnost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Film a doba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Iluminace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Radio 1</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Regionální mediální partneři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City.cz</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Hitrádio Vysočina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Jihlavská Drbna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Jihlavské listy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Náš Region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SNIP a CO.</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Mediální spolupráce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Art Antiques</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ArtMap</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ČSFD</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Festival Guide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Flash Art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Full Moon</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HIS Voice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Heroine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Host</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Kinobox</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Kult.cz</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Nový prostor</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Protišedi.cz</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Revolver Revue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7.G</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 </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b/>
          <w:bCs/>
          <w:color w:val="000000"/>
          <w:sz w:val="24"/>
          <w:szCs w:val="24"/>
          <w:u w:val="single"/>
          <w:lang w:eastAsia="cs-CZ"/>
        </w:rPr>
        <w:t>Zahraniční mediální partneři</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Variety</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Cineuropa</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Modern Times Review</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Business Doc Europe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Film New Europe</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Kapitál</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Kinema.sk</w:t>
      </w:r>
    </w:p>
    <w:p>
      <w:pPr>
        <w:pStyle w:val="Normal"/>
        <w:spacing w:lineRule="auto" w:line="240" w:before="280" w:after="0"/>
        <w:jc w:val="both"/>
        <w:rPr>
          <w:rFonts w:ascii="Calibri" w:hAnsi="Calibri" w:eastAsia="Times New Roman" w:cs="Calibri"/>
          <w:sz w:val="24"/>
          <w:szCs w:val="24"/>
          <w:lang w:eastAsia="cs-CZ"/>
        </w:rPr>
      </w:pPr>
      <w:r>
        <w:rPr>
          <w:rFonts w:eastAsia="Times New Roman" w:cs="Calibri"/>
          <w:color w:val="000000"/>
          <w:sz w:val="24"/>
          <w:szCs w:val="24"/>
          <w:lang w:eastAsia="cs-CZ"/>
        </w:rPr>
        <w:t>Kinečko</w:t>
      </w:r>
    </w:p>
    <w:p>
      <w:pPr>
        <w:pStyle w:val="Normal"/>
        <w:spacing w:lineRule="auto" w:line="240" w:before="280" w:after="0"/>
        <w:jc w:val="both"/>
        <w:rPr>
          <w:rFonts w:cs="Calibri" w:cstheme="minorHAnsi"/>
          <w:sz w:val="24"/>
          <w:szCs w:val="24"/>
        </w:rPr>
      </w:pPr>
      <w:r>
        <w:rPr>
          <w:rFonts w:eastAsia="Times New Roman" w:cs="Calibri"/>
          <w:color w:val="000000"/>
          <w:sz w:val="24"/>
          <w:szCs w:val="24"/>
          <w:lang w:eastAsia="cs-CZ"/>
        </w:rPr>
        <w:t>Kino Ikon</w:t>
      </w:r>
    </w:p>
    <w:p>
      <w:pPr>
        <w:pStyle w:val="Normal"/>
        <w:shd w:val="clear" w:color="auto" w:fill="FFFFFF"/>
        <w:spacing w:lineRule="auto" w:line="240"/>
        <w:jc w:val="both"/>
        <w:rPr>
          <w:rFonts w:ascii="Calibri" w:hAnsi="Calibri" w:eastAsia="Times New Roman" w:cs="Calibri"/>
          <w:color w:val="222222"/>
          <w:lang w:eastAsia="cs-CZ"/>
        </w:rPr>
      </w:pPr>
      <w:r>
        <w:rPr>
          <w:rFonts w:eastAsia="Times New Roman" w:cs="Calibri"/>
          <w:color w:val="222222"/>
          <w:lang w:eastAsia="cs-CZ"/>
        </w:rPr>
      </w:r>
    </w:p>
    <w:p>
      <w:pPr>
        <w:pStyle w:val="Normal"/>
        <w:spacing w:lineRule="auto" w:line="240"/>
        <w:jc w:val="both"/>
        <w:rPr>
          <w:rFonts w:cs="Calibri" w:cstheme="minorHAnsi"/>
          <w:sz w:val="24"/>
          <w:szCs w:val="24"/>
        </w:rPr>
      </w:pPr>
      <w:r>
        <w:rPr>
          <w:rFonts w:cs="Calibri" w:cstheme="minorHAnsi"/>
          <w:sz w:val="24"/>
          <w:szCs w:val="24"/>
        </w:rPr>
      </w:r>
    </w:p>
    <w:p>
      <w:pPr>
        <w:sectPr>
          <w:headerReference w:type="default" r:id="rId8"/>
          <w:footerReference w:type="default" r:id="rId9"/>
          <w:type w:val="nextPage"/>
          <w:pgSz w:w="11906" w:h="16838"/>
          <w:pgMar w:left="1417" w:right="1417" w:header="708" w:top="1417" w:footer="708" w:bottom="1417" w:gutter="0"/>
          <w:pgNumType w:fmt="decimal"/>
          <w:cols w:num="2" w:space="708" w:equalWidth="true" w:sep="false"/>
          <w:formProt w:val="false"/>
          <w:textDirection w:val="lrTb"/>
          <w:docGrid w:type="default" w:linePitch="360" w:charSpace="4096"/>
        </w:sectPr>
      </w:pPr>
    </w:p>
    <w:p>
      <w:pPr>
        <w:pStyle w:val="Normal"/>
        <w:spacing w:lineRule="auto" w:line="240" w:before="0" w:after="160"/>
        <w:jc w:val="both"/>
        <w:rPr/>
      </w:pPr>
      <w:r>
        <w:rPr/>
      </w:r>
    </w:p>
    <w:p>
      <w:pPr>
        <w:sectPr>
          <w:type w:val="continuous"/>
          <w:pgSz w:w="11906" w:h="16838"/>
          <w:pgMar w:left="1417" w:right="1417" w:header="708" w:top="1417" w:footer="708" w:bottom="1417" w:gutter="0"/>
          <w:formProt w:val="false"/>
          <w:textDirection w:val="lrTb"/>
          <w:docGrid w:type="default" w:linePitch="360" w:charSpace="4096"/>
        </w:sectPr>
      </w:pPr>
    </w:p>
    <w:sectPr>
      <w:type w:val="continuous"/>
      <w:pgSz w:w="11906" w:h="16838"/>
      <w:pgMar w:left="1417" w:right="1417" w:header="708" w:top="1417" w:footer="708" w:bottom="1417" w:gutter="0"/>
      <w:pgNumType w:fmt="decimal"/>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rFonts w:cs="Calibri" w:cstheme="minorHAnsi"/>
      </w:rPr>
    </w:pPr>
    <w:r>
      <w:rPr>
        <w:rFonts w:cs="Calibri" w:cstheme="minorHAnsi"/>
      </w:rPr>
    </w:r>
  </w:p>
  <w:p>
    <w:pPr>
      <w:pStyle w:val="Zpat"/>
      <w:rPr/>
    </w:pPr>
    <w:r>
      <w:rPr>
        <w:rFonts w:cs="Calibri" w:cstheme="minorHAnsi"/>
      </w:rPr>
      <w:t xml:space="preserve">Kontakt pro média: Zuzana Kopáčová, </w:t>
    </w:r>
    <w:hyperlink r:id="rId1">
      <w:r>
        <w:rPr>
          <w:rStyle w:val="Internetovodkaz"/>
          <w:rFonts w:cs="Calibri" w:cstheme="minorHAnsi"/>
        </w:rPr>
        <w:t>zuzana</w:t>
      </w:r>
      <w:r>
        <w:rPr>
          <w:rStyle w:val="Internetovodkaz"/>
          <w:rFonts w:cs="Calibri" w:cstheme="minorHAnsi"/>
          <w:shd w:fill="FFFFFF" w:val="clear"/>
        </w:rPr>
        <w:t>@ji-hlava.cz</w:t>
      </w:r>
    </w:hyperlink>
    <w:r>
      <w:rPr>
        <w:rFonts w:cs="Calibri" w:cstheme="minorHAnsi"/>
        <w:shd w:fill="FFFFFF" w:val="clear"/>
      </w:rPr>
      <w:t>, + 420 607 985 380</w:t>
      <w:tab/>
    </w:r>
  </w:p>
  <w:p>
    <w:pPr>
      <w:pStyle w:val="Zpat"/>
      <w:tabs>
        <w:tab w:val="left" w:pos="4875" w:leader="none"/>
        <w:tab w:val="left" w:pos="6195" w:leader="none"/>
      </w:tabs>
      <w:rPr/>
    </w:pPr>
    <w:r>
      <w:rPr/>
      <w:tab/>
      <w:tab/>
    </w:r>
    <w:bookmarkStart w:id="0" w:name="_Hlk86167063"/>
    <w:bookmarkStart w:id="1" w:name="_Hlk86167062"/>
    <w:bookmarkEnd w:id="0"/>
    <w:bookmarkEnd w:id="1"/>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bookmarkStart w:id="6" w:name="_Hlk82551651"/>
    <w:bookmarkStart w:id="7" w:name="_Hlk82551650"/>
    <w:bookmarkStart w:id="8" w:name="_Hlk82551649"/>
    <w:bookmarkStart w:id="9" w:name="_Hlk82551648"/>
    <w:bookmarkStart w:id="10" w:name="_Hlk82551267"/>
    <w:bookmarkStart w:id="11" w:name="_Hlk82551266"/>
    <w:bookmarkStart w:id="12" w:name="_Hlk82551265"/>
    <w:bookmarkStart w:id="13" w:name="_Hlk82551264"/>
    <w:bookmarkStart w:id="14" w:name="_Hlk82551651"/>
    <w:bookmarkStart w:id="15" w:name="_Hlk82551650"/>
    <w:bookmarkStart w:id="16" w:name="_Hlk82551649"/>
    <w:bookmarkStart w:id="17" w:name="_Hlk82551648"/>
    <w:bookmarkStart w:id="18" w:name="_Hlk82551267"/>
    <w:bookmarkStart w:id="19" w:name="_Hlk82551266"/>
    <w:bookmarkStart w:id="20" w:name="_Hlk82551265"/>
    <w:bookmarkStart w:id="21" w:name="_Hlk82551264"/>
  </w:p>
  <w:p>
    <w:pPr>
      <w:pStyle w:val="Zpat"/>
      <w:rPr/>
    </w:pPr>
    <w:r>
      <w:rPr>
        <w:rFonts w:cs="Calibri" w:cstheme="minorHAnsi"/>
      </w:rPr>
      <w:t xml:space="preserve">Kontakt pro média: Zuzana Kopáčová, </w:t>
    </w:r>
    <w:hyperlink r:id="rId1">
      <w:r>
        <w:rPr>
          <w:rStyle w:val="Internetovodkaz"/>
          <w:rFonts w:cs="Calibri" w:cstheme="minorHAnsi"/>
        </w:rPr>
        <w:t>zuzana</w:t>
      </w:r>
      <w:r>
        <w:rPr>
          <w:rStyle w:val="Internetovodkaz"/>
          <w:rFonts w:cs="Calibri" w:cstheme="minorHAnsi"/>
          <w:shd w:fill="FFFFFF" w:val="clear"/>
        </w:rPr>
        <w:t>@ji-hlava.cz</w:t>
      </w:r>
    </w:hyperlink>
    <w:r>
      <w:rPr>
        <w:rFonts w:cs="Calibri" w:cstheme="minorHAnsi"/>
        <w:shd w:fill="FFFFFF" w:val="clear"/>
      </w:rPr>
      <w:t>, + 420 607 985 380</w:t>
      <w:tab/>
    </w:r>
    <w:bookmarkEnd w:id="14"/>
    <w:bookmarkEnd w:id="15"/>
    <w:bookmarkEnd w:id="16"/>
    <w:bookmarkEnd w:id="17"/>
    <w:bookmarkEnd w:id="18"/>
    <w:bookmarkEnd w:id="19"/>
    <w:bookmarkEnd w:id="20"/>
    <w:bookmarkEnd w:id="2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left" w:pos="5775" w:leader="none"/>
      </w:tabs>
      <w:rPr/>
    </w:pPr>
    <w:r>
      <w:drawing>
        <wp:anchor behindDoc="1" distT="0" distB="2540" distL="0" distR="0" simplePos="0" locked="0" layoutInCell="1" allowOverlap="1" relativeHeight="9">
          <wp:simplePos x="0" y="0"/>
          <wp:positionH relativeFrom="column">
            <wp:posOffset>4902200</wp:posOffset>
          </wp:positionH>
          <wp:positionV relativeFrom="paragraph">
            <wp:posOffset>-636270</wp:posOffset>
          </wp:positionV>
          <wp:extent cx="1240790" cy="1076960"/>
          <wp:effectExtent l="0" t="0" r="0" b="0"/>
          <wp:wrapSquare wrapText="larges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240790" cy="1076960"/>
                  </a:xfrm>
                  <a:prstGeom prst="rect">
                    <a:avLst/>
                  </a:prstGeom>
                </pic:spPr>
              </pic:pic>
            </a:graphicData>
          </a:graphic>
        </wp:anchor>
      </w:drawing>
    </w:r>
    <w:r>
      <w:rPr/>
      <w:t>T</w:t>
    </w:r>
    <w:r>
      <w:rPr/>
      <w:t>ISKOVÁ ZPRÁVA: 21. října 2021, Jihlava</w:t>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left" w:pos="5775" w:leader="none"/>
      </w:tabs>
      <w:rPr/>
    </w:pPr>
    <w:bookmarkStart w:id="2" w:name="_Hlk82551557"/>
    <w:bookmarkStart w:id="3" w:name="_Hlk82551556"/>
    <w:bookmarkStart w:id="4" w:name="_Hlk82551555"/>
    <w:bookmarkStart w:id="5" w:name="_Hlk82551554"/>
    <w:r>
      <w:drawing>
        <wp:anchor behindDoc="1" distT="0" distB="2540" distL="0" distR="0" simplePos="0" locked="0" layoutInCell="1" allowOverlap="1" relativeHeight="6">
          <wp:simplePos x="0" y="0"/>
          <wp:positionH relativeFrom="column">
            <wp:posOffset>4998085</wp:posOffset>
          </wp:positionH>
          <wp:positionV relativeFrom="paragraph">
            <wp:posOffset>-636270</wp:posOffset>
          </wp:positionV>
          <wp:extent cx="1240790" cy="1076960"/>
          <wp:effectExtent l="0" t="0" r="0" b="0"/>
          <wp:wrapSquare wrapText="largest"/>
          <wp:docPr id="2"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
                  <pic:cNvPicPr>
                    <a:picLocks noChangeAspect="1" noChangeArrowheads="1"/>
                  </pic:cNvPicPr>
                </pic:nvPicPr>
                <pic:blipFill>
                  <a:blip r:embed="rId1"/>
                  <a:stretch>
                    <a:fillRect/>
                  </a:stretch>
                </pic:blipFill>
                <pic:spPr bwMode="auto">
                  <a:xfrm>
                    <a:off x="0" y="0"/>
                    <a:ext cx="1240790" cy="1076960"/>
                  </a:xfrm>
                  <a:prstGeom prst="rect">
                    <a:avLst/>
                  </a:prstGeom>
                </pic:spPr>
              </pic:pic>
            </a:graphicData>
          </a:graphic>
        </wp:anchor>
      </w:drawing>
    </w:r>
    <w:r>
      <w:rPr/>
      <w:t>T</w:t>
    </w:r>
    <w:r>
      <w:rPr/>
      <w:t>ISKOVÁ ZPRÁVA: 26. října 2021, Jihlava</w:t>
      <w:tab/>
    </w:r>
    <w:bookmarkEnd w:id="2"/>
    <w:bookmarkEnd w:id="3"/>
    <w:bookmarkEnd w:id="4"/>
    <w:bookmarkEnd w:id="5"/>
  </w:p>
  <w:p>
    <w:pPr>
      <w:pStyle w:val="Zhlav"/>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l" w:customStyle="1">
    <w:name w:val="il"/>
    <w:basedOn w:val="DefaultParagraphFont"/>
    <w:qFormat/>
    <w:rsid w:val="00776acf"/>
    <w:rPr/>
  </w:style>
  <w:style w:type="character" w:styleId="Internetovodkaz">
    <w:name w:val="Internetový odkaz"/>
    <w:basedOn w:val="DefaultParagraphFont"/>
    <w:uiPriority w:val="99"/>
    <w:unhideWhenUsed/>
    <w:rsid w:val="00a966a7"/>
    <w:rPr>
      <w:color w:val="0000FF"/>
      <w:u w:val="single"/>
    </w:rPr>
  </w:style>
  <w:style w:type="character" w:styleId="UnresolvedMention">
    <w:name w:val="Unresolved Mention"/>
    <w:basedOn w:val="DefaultParagraphFont"/>
    <w:uiPriority w:val="99"/>
    <w:semiHidden/>
    <w:unhideWhenUsed/>
    <w:qFormat/>
    <w:rsid w:val="005878ef"/>
    <w:rPr>
      <w:color w:val="605E5C"/>
      <w:shd w:fill="E1DFDD" w:val="clear"/>
    </w:rPr>
  </w:style>
  <w:style w:type="character" w:styleId="FollowedHyperlink">
    <w:name w:val="FollowedHyperlink"/>
    <w:basedOn w:val="DefaultParagraphFont"/>
    <w:uiPriority w:val="99"/>
    <w:semiHidden/>
    <w:unhideWhenUsed/>
    <w:qFormat/>
    <w:rsid w:val="004e2a7d"/>
    <w:rPr>
      <w:color w:val="954F72" w:themeColor="followedHyperlink"/>
      <w:u w:val="single"/>
    </w:rPr>
  </w:style>
  <w:style w:type="character" w:styleId="ZhlavChar" w:customStyle="1">
    <w:name w:val="Záhlaví Char"/>
    <w:basedOn w:val="DefaultParagraphFont"/>
    <w:link w:val="Zhlav"/>
    <w:uiPriority w:val="99"/>
    <w:qFormat/>
    <w:rsid w:val="00340d80"/>
    <w:rPr/>
  </w:style>
  <w:style w:type="character" w:styleId="ZpatChar" w:customStyle="1">
    <w:name w:val="Zápatí Char"/>
    <w:basedOn w:val="DefaultParagraphFont"/>
    <w:link w:val="Zpat"/>
    <w:uiPriority w:val="99"/>
    <w:qFormat/>
    <w:rsid w:val="00340d80"/>
    <w:rPr/>
  </w:style>
  <w:style w:type="character" w:styleId="ListLabel1">
    <w:name w:val="ListLabel 1"/>
    <w:qFormat/>
    <w:rPr>
      <w:rFonts w:eastAsia="Times New Roman" w:cs="Calibri" w:cstheme="minorHAnsi"/>
      <w:b/>
      <w:bCs/>
      <w:color w:val="0000FF"/>
      <w:sz w:val="24"/>
      <w:szCs w:val="24"/>
      <w:u w:val="single"/>
      <w:lang w:eastAsia="cs-CZ"/>
    </w:rPr>
  </w:style>
  <w:style w:type="character" w:styleId="ListLabel2">
    <w:name w:val="ListLabel 2"/>
    <w:qFormat/>
    <w:rPr>
      <w:rFonts w:eastAsia="Times New Roman" w:cs="Calibri" w:cstheme="minorHAnsi"/>
      <w:b/>
      <w:bCs/>
      <w:color w:val="000000"/>
      <w:sz w:val="24"/>
      <w:szCs w:val="24"/>
      <w:u w:val="single"/>
      <w:lang w:eastAsia="cs-CZ"/>
    </w:rPr>
  </w:style>
  <w:style w:type="character" w:styleId="ListLabel3">
    <w:name w:val="ListLabel 3"/>
    <w:qFormat/>
    <w:rPr>
      <w:rFonts w:cs="Calibri" w:cstheme="minorHAnsi"/>
    </w:rPr>
  </w:style>
  <w:style w:type="character" w:styleId="ListLabel4">
    <w:name w:val="ListLabel 4"/>
    <w:qFormat/>
    <w:rPr>
      <w:rFonts w:cs="Calibri" w:cstheme="minorHAnsi"/>
      <w:shd w:fill="FFFFFF" w:val="clear"/>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ormalWeb">
    <w:name w:val="Normal (Web)"/>
    <w:basedOn w:val="Normal"/>
    <w:uiPriority w:val="99"/>
    <w:unhideWhenUsed/>
    <w:qFormat/>
    <w:rsid w:val="00776acf"/>
    <w:pPr>
      <w:spacing w:lineRule="auto" w:line="240" w:beforeAutospacing="1" w:afterAutospacing="1"/>
    </w:pPr>
    <w:rPr>
      <w:rFonts w:ascii="Times New Roman" w:hAnsi="Times New Roman" w:eastAsia="Times New Roman" w:cs="Times New Roman"/>
      <w:sz w:val="24"/>
      <w:szCs w:val="24"/>
      <w:lang w:eastAsia="cs-CZ"/>
    </w:rPr>
  </w:style>
  <w:style w:type="paragraph" w:styleId="Zhlav">
    <w:name w:val="Header"/>
    <w:basedOn w:val="Normal"/>
    <w:link w:val="ZhlavChar"/>
    <w:uiPriority w:val="99"/>
    <w:unhideWhenUsed/>
    <w:rsid w:val="00340d80"/>
    <w:pPr>
      <w:tabs>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340d80"/>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i-hlava.cz/akreditace" TargetMode="External"/><Relationship Id="rId3" Type="http://schemas.openxmlformats.org/officeDocument/2006/relationships/hyperlink" Target="http://www.ji-hlava.cz/" TargetMode="External"/><Relationship Id="rId4" Type="http://schemas.openxmlformats.org/officeDocument/2006/relationships/hyperlink" Target="https://www.facebook.com/MFDFjihlava/" TargetMode="External"/><Relationship Id="rId5" Type="http://schemas.openxmlformats.org/officeDocument/2006/relationships/hyperlink" Target="https://www.instagram.com/jihlava_idff/?hl=c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zuzana@ji-hlava.cz" TargetMode="External"/>
</Relationships>
</file>

<file path=word/_rels/footer2.xml.rels><?xml version="1.0" encoding="UTF-8"?>
<Relationships xmlns="http://schemas.openxmlformats.org/package/2006/relationships"><Relationship Id="rId1" Type="http://schemas.openxmlformats.org/officeDocument/2006/relationships/hyperlink" Target="mailto:zuzana@ji-hlava.cz"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LibreOffice/6.0.7.3$Linux_X86_64 LibreOffice_project/00m0$Build-3</Application>
  <Pages>8</Pages>
  <Words>1396</Words>
  <Characters>8666</Characters>
  <CharactersWithSpaces>9926</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2021-10-26T17:50:00Z</dcterms:created>
  <dc:creator>Zuzana Kopáčová</dc:creator>
  <dc:description/>
  <dc:language>cs-CZ</dc:language>
  <cp:lastModifiedBy/>
  <cp:lastPrinted>2021-10-26T17:56:00Z</cp:lastPrinted>
  <dcterms:modified xsi:type="dcterms:W3CDTF">2021-10-26T20:27:50Z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