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11B4" w14:textId="77777777" w:rsidR="00CE2E8F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Ji.hlava je teď – program Ozvěn zveřejněn!</w:t>
      </w:r>
    </w:p>
    <w:p w14:paraId="600D15E2" w14:textId="21BA3952" w:rsidR="00CE2E8F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Ozvěny 24. MFDF Ji.hlava začínají příští týden. Zahájí je snímek </w:t>
      </w:r>
      <w:r>
        <w:rPr>
          <w:rFonts w:ascii="Calibri" w:hAnsi="Calibri" w:cs="Calibri"/>
          <w:b/>
          <w:bCs/>
          <w:i/>
          <w:iCs/>
        </w:rPr>
        <w:t xml:space="preserve">Rentgen rodiny </w:t>
      </w:r>
      <w:r w:rsidR="004E2CB1"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</w:rPr>
        <w:t>ránské režisérky Firouzeh Khosrovani, který dosud čeští diváci neměli možnost vidět. „Jarní Ozvěny jsou příležitostí strávit čas s nejlepšími českými i zahraničními dokumentárními filmy. Kromě výběru z loňské Ji.hlavy jsme chtěli nabídnout i něco navíc – například právě Rentgen rodiny, oceněný  snímek amsterdamského festivalu IDFA,“ říká ředitel festivalu Marek Hovorka. Ji.hlavské Ozvěny začínají ve čtvrtek 11. března a potrvají dva týdny.   </w:t>
      </w:r>
    </w:p>
    <w:p w14:paraId="710D63BA" w14:textId="73E7EA61" w:rsidR="00CE2E8F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 Ozvěn dokumentární Ji.hlavy zveřejněn! Více než čtyřicet nejzajímavějších snímků loňské</w:t>
      </w:r>
      <w:r w:rsidR="004E2CB1">
        <w:rPr>
          <w:rFonts w:ascii="Calibri" w:hAnsi="Calibri" w:cs="Calibri"/>
        </w:rPr>
        <w:t>ho ročníku festivalu</w:t>
      </w:r>
      <w:r>
        <w:rPr>
          <w:rFonts w:ascii="Calibri" w:hAnsi="Calibri" w:cs="Calibri"/>
        </w:rPr>
        <w:t xml:space="preserve"> bude možné zhlédnout online od příštího čtvrtka. Ji.hlavské dokumentární jaro slavnostně zahájí snímek</w:t>
      </w:r>
      <w:r>
        <w:rPr>
          <w:rFonts w:ascii="Calibri" w:hAnsi="Calibri" w:cs="Calibri"/>
          <w:i/>
          <w:iCs/>
        </w:rPr>
        <w:t xml:space="preserve"> Rentgen rodiny</w:t>
      </w:r>
      <w:r>
        <w:rPr>
          <w:rFonts w:ascii="Calibri" w:hAnsi="Calibri" w:cs="Calibri"/>
        </w:rPr>
        <w:t>, ve kterém teheránská režisérka Firouzeh Khosrovani přibližuje</w:t>
      </w:r>
      <w:r w:rsidR="00AB1155">
        <w:rPr>
          <w:rFonts w:ascii="Calibri" w:hAnsi="Calibri" w:cs="Calibri"/>
        </w:rPr>
        <w:t xml:space="preserve">, </w:t>
      </w:r>
      <w:r w:rsidR="00AB1155" w:rsidRPr="00AB1155">
        <w:rPr>
          <w:rFonts w:ascii="Calibri" w:hAnsi="Calibri" w:cs="Calibri"/>
        </w:rPr>
        <w:t>skrze příběh vlastní rodiny</w:t>
      </w:r>
      <w:r w:rsidR="00AB115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rozdělení </w:t>
      </w:r>
      <w:r w:rsidR="00546FC8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ránské společnosti. Matka byla oddaná muslimka, otec liberální lékař. Režisérka, která o svém pátém filmu mluví jako o „životním projektu“, zachycuje, jak se její matka v šedesátých letech minulého století provdala v Teheránu za fotografii muže, za kterým pak odjela do Švýcarska, kde studoval. „Je to absurdní, že ženich nebyl na své vlastní svatbě,“ říká Khosrovani. „Moje matka šla žít s cizincem do Švýcarska, kde se ale cítila nevhodně, tak se později stala velmi oddanou náboženskou osobou,“ uvedla Khosrovani pro americký týdeník Variety. Po filmu proběhne diskuse s režisérkou. </w:t>
      </w:r>
    </w:p>
    <w:p w14:paraId="29B7D49A" w14:textId="77777777" w:rsidR="00CE2E8F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Černobyl i Luisiana</w:t>
      </w:r>
    </w:p>
    <w:p w14:paraId="0C63DF81" w14:textId="77777777" w:rsidR="00CE2E8F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na co dál se diváci mohou těšit? Z českých filmů například na </w:t>
      </w:r>
      <w:r>
        <w:rPr>
          <w:rFonts w:ascii="Calibri" w:hAnsi="Calibri" w:cs="Calibri"/>
          <w:i/>
          <w:iCs/>
        </w:rPr>
        <w:t>Pripyat Piano</w:t>
      </w:r>
      <w:r>
        <w:rPr>
          <w:rFonts w:ascii="Calibri" w:hAnsi="Calibri" w:cs="Calibri"/>
        </w:rPr>
        <w:t xml:space="preserve"> Elišky Cílkové, kde režisérka pojednává černobylskou tragédii v šestaosmdesátém roce. Nebo na snímek </w:t>
      </w:r>
      <w:r>
        <w:rPr>
          <w:rFonts w:ascii="Calibri" w:hAnsi="Calibri" w:cs="Calibri"/>
          <w:i/>
          <w:iCs/>
        </w:rPr>
        <w:t>Jsme epicentry zemětřesení</w:t>
      </w:r>
      <w:r>
        <w:rPr>
          <w:rFonts w:ascii="Calibri" w:hAnsi="Calibri" w:cs="Calibri"/>
        </w:rPr>
        <w:t xml:space="preserve"> Tomáše Hlaváčka, který přibližuje enviromentální žal mladé generace. Ozvěny připomenou také film </w:t>
      </w:r>
      <w:r>
        <w:rPr>
          <w:rFonts w:ascii="Calibri" w:hAnsi="Calibri" w:cs="Calibri"/>
          <w:i/>
          <w:iCs/>
        </w:rPr>
        <w:t>Jak Bůh hledal Karla</w:t>
      </w:r>
      <w:r>
        <w:rPr>
          <w:rFonts w:ascii="Calibri" w:hAnsi="Calibri" w:cs="Calibri"/>
        </w:rPr>
        <w:t xml:space="preserve"> režisérské dvojice Vít Klusák a Filip Remunda o vztahu (nejen) Poláků v bohu a také nejlepší český dokument loňské Ji.hlavy: </w:t>
      </w:r>
      <w:r>
        <w:rPr>
          <w:rFonts w:ascii="Calibri" w:hAnsi="Calibri" w:cs="Calibri"/>
          <w:i/>
          <w:iCs/>
        </w:rPr>
        <w:t>Novou šichtu</w:t>
      </w:r>
      <w:r>
        <w:rPr>
          <w:rFonts w:ascii="Calibri" w:hAnsi="Calibri" w:cs="Calibri"/>
        </w:rPr>
        <w:t xml:space="preserve"> režiséra Jindřicha Andrše. Slovenská režisérka Viera Čákanyová uvede svůj film </w:t>
      </w:r>
      <w:r>
        <w:rPr>
          <w:rFonts w:ascii="Calibri" w:hAnsi="Calibri" w:cs="Calibri"/>
          <w:i/>
          <w:iCs/>
        </w:rPr>
        <w:t>Bílá na bílé</w:t>
      </w:r>
      <w:r>
        <w:rPr>
          <w:rFonts w:ascii="Calibri" w:hAnsi="Calibri" w:cs="Calibri"/>
        </w:rPr>
        <w:t xml:space="preserve"> natočený na Antarktidě. </w:t>
      </w:r>
    </w:p>
    <w:p w14:paraId="6E821D3F" w14:textId="72C89520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Chybět nebudou ani dva snímky italského režiséra Roberta Minerviniho, který dlouhodobě žije </w:t>
      </w:r>
      <w:r w:rsidR="003D4420">
        <w:rPr>
          <w:rFonts w:ascii="Calibri" w:hAnsi="Calibri" w:cs="Calibri"/>
        </w:rPr>
        <w:t xml:space="preserve">v USA </w:t>
      </w:r>
      <w:r>
        <w:rPr>
          <w:rFonts w:ascii="Calibri" w:hAnsi="Calibri" w:cs="Calibri"/>
        </w:rPr>
        <w:t xml:space="preserve">a zkoumá okraj americké společnosti. </w:t>
      </w:r>
      <w:r w:rsidR="003D4420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e snímku </w:t>
      </w:r>
      <w:r>
        <w:rPr>
          <w:rFonts w:ascii="Calibri" w:hAnsi="Calibri" w:cs="Calibri"/>
          <w:i/>
          <w:iCs/>
        </w:rPr>
        <w:t>Druhá strana</w:t>
      </w:r>
      <w:r>
        <w:rPr>
          <w:rFonts w:ascii="Calibri" w:hAnsi="Calibri" w:cs="Calibri"/>
        </w:rPr>
        <w:t xml:space="preserve"> zachycuje </w:t>
      </w:r>
      <w:r w:rsidR="003D4420">
        <w:rPr>
          <w:rFonts w:ascii="Calibri" w:hAnsi="Calibri" w:cs="Calibri"/>
        </w:rPr>
        <w:t xml:space="preserve">chudé </w:t>
      </w:r>
      <w:r>
        <w:rPr>
          <w:rFonts w:ascii="Calibri" w:hAnsi="Calibri" w:cs="Calibri"/>
        </w:rPr>
        <w:t>obyvatele Louisiany</w:t>
      </w:r>
      <w:r w:rsidR="00B245E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odhaluje, </w:t>
      </w:r>
      <w:r w:rsidR="003D4420">
        <w:rPr>
          <w:rFonts w:ascii="Calibri" w:hAnsi="Calibri" w:cs="Calibri"/>
        </w:rPr>
        <w:t xml:space="preserve">že </w:t>
      </w:r>
      <w:r w:rsidR="00546FC8">
        <w:rPr>
          <w:rFonts w:ascii="Calibri" w:hAnsi="Calibri" w:cs="Calibri"/>
        </w:rPr>
        <w:t xml:space="preserve">jejich </w:t>
      </w:r>
      <w:r>
        <w:rPr>
          <w:rFonts w:ascii="Calibri" w:hAnsi="Calibri" w:cs="Calibri"/>
        </w:rPr>
        <w:t>rasismu</w:t>
      </w:r>
      <w:r w:rsidR="003D442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 militarismu</w:t>
      </w:r>
      <w:r w:rsidR="003D442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3D4420">
        <w:rPr>
          <w:rFonts w:ascii="Calibri" w:hAnsi="Calibri" w:cs="Calibri"/>
        </w:rPr>
        <w:t xml:space="preserve">pramení z </w:t>
      </w:r>
      <w:r>
        <w:rPr>
          <w:rFonts w:ascii="Calibri" w:hAnsi="Calibri" w:cs="Calibri"/>
        </w:rPr>
        <w:t>nelehké životní reality. „Odchýlit se od reality znamená přijmout zodpovědnost a věřím, že to je to, co dělá mou práci hlubší a smysluplnou,“ říká</w:t>
      </w:r>
      <w:r w:rsidR="003256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režisér, který je známý stíráním hranic mezi realitou a fikcí. Všudypřítomné téma koronaviru přinese </w:t>
      </w:r>
      <w:r>
        <w:rPr>
          <w:rFonts w:ascii="Calibri" w:hAnsi="Calibri" w:cs="Calibri"/>
          <w:i/>
          <w:iCs/>
        </w:rPr>
        <w:t xml:space="preserve">Coronation </w:t>
      </w:r>
      <w:r>
        <w:rPr>
          <w:rFonts w:ascii="Calibri" w:hAnsi="Calibri" w:cs="Calibri"/>
        </w:rPr>
        <w:t xml:space="preserve">čínského umělce a aktivisty Aj Wej-weje. Snímek přináší tajně natočené </w:t>
      </w:r>
      <w:r w:rsidR="0032564E">
        <w:rPr>
          <w:rFonts w:ascii="Calibri" w:hAnsi="Calibri" w:cs="Calibri"/>
        </w:rPr>
        <w:t xml:space="preserve">nahrávky z </w:t>
      </w:r>
      <w:r>
        <w:rPr>
          <w:rFonts w:ascii="Calibri" w:hAnsi="Calibri" w:cs="Calibri"/>
        </w:rPr>
        <w:t>uzavřené</w:t>
      </w:r>
      <w:r w:rsidR="0032564E">
        <w:rPr>
          <w:rFonts w:ascii="Calibri" w:hAnsi="Calibri" w:cs="Calibri"/>
        </w:rPr>
        <w:t>ho</w:t>
      </w:r>
      <w:r>
        <w:rPr>
          <w:rFonts w:ascii="Calibri" w:hAnsi="Calibri" w:cs="Calibri"/>
        </w:rPr>
        <w:t xml:space="preserve"> Wu-chanu. „Jsem velmi pesimistický ohledně toho, co nás toto všechno naučí. Myslím, že se věci vrátí do normálu, lidé si prostě sundají roušky a vyhodí je do odpadkového koše,“ říká Aj Wej-wej. Americká filmařka Maria Finitzo pak ve filmu </w:t>
      </w:r>
      <w:r>
        <w:rPr>
          <w:rFonts w:ascii="Calibri" w:hAnsi="Calibri" w:cs="Calibri"/>
          <w:i/>
          <w:iCs/>
        </w:rPr>
        <w:t>Dilema touhy</w:t>
      </w:r>
      <w:r>
        <w:rPr>
          <w:rFonts w:ascii="Calibri" w:hAnsi="Calibri" w:cs="Calibri"/>
        </w:rPr>
        <w:t xml:space="preserve"> otevírá téma ženské rozkoše a snaží se demytizovat ustálené vnímání ženské sexuality. </w:t>
      </w:r>
    </w:p>
    <w:p w14:paraId="10A8DB5F" w14:textId="77777777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programu nebudou chybět ani filmové experimenty. Diváci se tak mohou těšit na to nejlepší z českého i světového experimentu – například na tvorbu Zbyňka Baladrána, Ley Petříkové, Guliho Silbersteina, Pétera Lichtera a dalších. </w:t>
      </w:r>
    </w:p>
    <w:p w14:paraId="22D524A5" w14:textId="3E70E389" w:rsidR="0010772E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„Když jsme plánovali jarní Ozvěny, vypadalo to, že možná několik filmů uv</w:t>
      </w:r>
      <w:r w:rsidR="0010772E">
        <w:rPr>
          <w:rFonts w:ascii="Calibri" w:hAnsi="Calibri" w:cs="Calibri"/>
        </w:rPr>
        <w:t>edeme</w:t>
      </w:r>
      <w:r>
        <w:rPr>
          <w:rFonts w:ascii="Calibri" w:hAnsi="Calibri" w:cs="Calibri"/>
        </w:rPr>
        <w:t xml:space="preserve"> i v kinech, což bychom velmi rádi udělali. Ale nakonec se situace obrátila a teď je Česko ještě pod přísnějšími protiepidemickými opatřeními než na </w:t>
      </w:r>
      <w:r w:rsidR="007D314E">
        <w:rPr>
          <w:rFonts w:ascii="Calibri" w:hAnsi="Calibri" w:cs="Calibri"/>
        </w:rPr>
        <w:t xml:space="preserve">podzim. </w:t>
      </w:r>
      <w:r>
        <w:rPr>
          <w:rFonts w:ascii="Calibri" w:hAnsi="Calibri" w:cs="Calibri"/>
        </w:rPr>
        <w:t xml:space="preserve">Věříme, že náš filmový výběr pomůže lidem zpříjemnit </w:t>
      </w:r>
      <w:r>
        <w:rPr>
          <w:rFonts w:ascii="Calibri" w:hAnsi="Calibri" w:cs="Calibri"/>
        </w:rPr>
        <w:lastRenderedPageBreak/>
        <w:t xml:space="preserve">tento nelehký čas,“ říká Hovorka. „Podpora Národního ústavu duševního zdraví při zakoupení jarní akreditace dává teď o to větší smysl. Všem za tuto podporu předem děkujeme,“ uzavírá. </w:t>
      </w:r>
    </w:p>
    <w:p w14:paraId="188A2CA2" w14:textId="77777777" w:rsidR="00CE2E8F" w:rsidRDefault="00CE2E8F" w:rsidP="00CE2E8F">
      <w:pPr>
        <w:spacing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Sedm dílů podcastu, sedm hostů Inspiračního fóra</w:t>
      </w:r>
    </w:p>
    <w:p w14:paraId="46F01007" w14:textId="243FF5B9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Souběžně s Ozvěnami spustí Ji.hlava také další sérii podcastu Screenshot Inspiračního fóra. V každém díl</w:t>
      </w:r>
      <w:r w:rsidR="0010772E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druhé série politoložka a autorka podcastu Kateřina Smejkalová spolu s divadelníkem a režisérem Ondřejem Cihlářem provedou posluchače myšlenkami a obory sedmi výjimečných hostů. Hned v prvním díle se budou zabývat tím, jak nastavit hranice algoritmů, které skrze digitální svět denně ovlivňují naše rozhodnutí. V dalších dílech se budou ptát například na to, jak se Afrika adaptuje na klimatickou změnu, jak by se v budoucnosti mohl proměnit náš jídelníček nebo jak se žije ženám v Polsku. Nové díly a speciály (přinášející </w:t>
      </w:r>
      <w:r w:rsidR="0010772E">
        <w:rPr>
          <w:rFonts w:ascii="Calibri" w:hAnsi="Calibri" w:cs="Calibri"/>
        </w:rPr>
        <w:t xml:space="preserve">jako bonus </w:t>
      </w:r>
      <w:r>
        <w:rPr>
          <w:rFonts w:ascii="Calibri" w:hAnsi="Calibri" w:cs="Calibri"/>
        </w:rPr>
        <w:t>diskuse v původním znění) budou vycházet každou středu na webu </w:t>
      </w:r>
      <w:hyperlink r:id="rId6" w:tgtFrame="_blank" w:history="1">
        <w:r>
          <w:rPr>
            <w:rStyle w:val="Hypertextovodkaz"/>
            <w:rFonts w:ascii="Calibri" w:hAnsi="Calibri" w:cs="Calibri"/>
          </w:rPr>
          <w:t>www.inspiracniforum.cz/podcasty</w:t>
        </w:r>
      </w:hyperlink>
      <w:r>
        <w:rPr>
          <w:rFonts w:ascii="Calibri" w:hAnsi="Calibri" w:cs="Calibri"/>
        </w:rPr>
        <w:t> a v podcastových aplikacích Apple Podcast, Google Podcast a Spotify.</w:t>
      </w:r>
      <w:r w:rsidR="00262F51">
        <w:rPr>
          <w:rFonts w:ascii="Calibri" w:hAnsi="Calibri" w:cs="Calibri"/>
        </w:rPr>
        <w:t xml:space="preserve"> Trailer Screenshotu je možné zhlédnout už nyní: </w:t>
      </w:r>
      <w:hyperlink r:id="rId7" w:history="1">
        <w:r w:rsidR="00262F51" w:rsidRPr="00262F51">
          <w:rPr>
            <w:rStyle w:val="Hypertextovodkaz"/>
            <w:rFonts w:ascii="Calibri" w:hAnsi="Calibri" w:cs="Calibri"/>
          </w:rPr>
          <w:t>www.ji-hlava.cz/inspiracni-forum/zacina-druha-rada-screenshotu</w:t>
        </w:r>
      </w:hyperlink>
      <w:r w:rsidR="00262F51">
        <w:rPr>
          <w:rFonts w:ascii="Calibri" w:hAnsi="Calibri" w:cs="Calibri"/>
        </w:rPr>
        <w:br/>
      </w:r>
      <w:r w:rsidR="00262F51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Ozvěny 24. MFDF Ji.hlava proběhnou online 11.–25. března na </w:t>
      </w:r>
      <w:hyperlink r:id="rId8" w:tgtFrame="_blank" w:history="1">
        <w:r>
          <w:rPr>
            <w:rStyle w:val="Hypertextovodkaz"/>
            <w:rFonts w:ascii="Calibri" w:hAnsi="Calibri" w:cs="Calibri"/>
            <w:b/>
            <w:bCs/>
          </w:rPr>
          <w:t>www.ji-hlava.cz</w:t>
        </w:r>
      </w:hyperlink>
      <w:r>
        <w:rPr>
          <w:rFonts w:ascii="Calibri" w:hAnsi="Calibri" w:cs="Calibri"/>
          <w:b/>
          <w:bCs/>
        </w:rPr>
        <w:t>. Všechny filmy budou na webových stránkách festivalu zveřejněné 11. března v poledne a budou přístupné do poledne 25. března. Sledovat snímky bude možné pouze na území ČR.</w:t>
      </w:r>
    </w:p>
    <w:p w14:paraId="02A3A813" w14:textId="77777777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Cena jarní akreditace je 150 Kč, cena celoroční akreditace (jarní ozvěny + podzimní jubilejní ročník festivalu) je 450 Kč. Podobně jako v minulém roce i nyní je možné za akreditaci zaplatit více a podpořit tak Národní ústav duševního zdraví.</w:t>
      </w:r>
    </w:p>
    <w:p w14:paraId="5B7397F9" w14:textId="77777777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25. MFDF Ji.hlava proběhne 26.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</w:rPr>
        <w:t>–31. října 2021.</w:t>
      </w:r>
    </w:p>
    <w:p w14:paraId="7C9A18B4" w14:textId="77777777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Další informace na</w:t>
      </w:r>
      <w:bookmarkStart w:id="0" w:name="m_781995693024687824_m_-1455966574119781"/>
      <w:bookmarkEnd w:id="0"/>
      <w:r>
        <w:rPr>
          <w:rFonts w:ascii="Calibri" w:hAnsi="Calibri" w:cs="Calibri"/>
          <w:b/>
          <w:bCs/>
        </w:rPr>
        <w:t xml:space="preserve"> </w:t>
      </w:r>
      <w:hyperlink r:id="rId9" w:tgtFrame="_blank" w:history="1">
        <w:r>
          <w:rPr>
            <w:rStyle w:val="Hypertextovodkaz"/>
            <w:rFonts w:ascii="Calibri" w:hAnsi="Calibri" w:cs="Calibri"/>
            <w:b/>
            <w:bCs/>
          </w:rPr>
          <w:t>www.ji-hlava.cz/ozveny</w:t>
        </w:r>
      </w:hyperlink>
      <w:r>
        <w:rPr>
          <w:rFonts w:ascii="Calibri" w:hAnsi="Calibri" w:cs="Calibri"/>
          <w:b/>
          <w:bCs/>
        </w:rPr>
        <w:t> a také na festivalovém </w:t>
      </w:r>
      <w:hyperlink r:id="rId10" w:tgtFrame="_blank" w:history="1">
        <w:r>
          <w:rPr>
            <w:rStyle w:val="Hypertextovodkaz"/>
            <w:rFonts w:ascii="Calibri" w:hAnsi="Calibri" w:cs="Calibri"/>
            <w:b/>
            <w:bCs/>
          </w:rPr>
          <w:t>Facebooku</w:t>
        </w:r>
      </w:hyperlink>
      <w:r>
        <w:rPr>
          <w:rFonts w:ascii="Calibri" w:hAnsi="Calibri" w:cs="Calibri"/>
          <w:b/>
          <w:bCs/>
        </w:rPr>
        <w:t> a </w:t>
      </w:r>
      <w:hyperlink r:id="rId11" w:tgtFrame="_blank" w:history="1">
        <w:r>
          <w:rPr>
            <w:rStyle w:val="Hypertextovodkaz"/>
            <w:rFonts w:ascii="Calibri" w:hAnsi="Calibri" w:cs="Calibri"/>
            <w:b/>
            <w:bCs/>
          </w:rPr>
          <w:t>Instagramu</w:t>
        </w:r>
      </w:hyperlink>
      <w:r>
        <w:rPr>
          <w:rFonts w:ascii="Calibri" w:hAnsi="Calibri" w:cs="Calibri"/>
          <w:b/>
          <w:bCs/>
        </w:rPr>
        <w:t>.</w:t>
      </w:r>
    </w:p>
    <w:p w14:paraId="3EB29BCA" w14:textId="77777777" w:rsidR="00CE2E8F" w:rsidRDefault="00CE2E8F" w:rsidP="00CE2E8F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6B4B592E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28D53224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640EADB2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50BDF118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4E481771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3AE680C0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0EF57C75" w14:textId="77777777" w:rsidR="00C2763F" w:rsidRPr="00C2763F" w:rsidRDefault="00C2763F" w:rsidP="004D5075">
      <w:pPr>
        <w:jc w:val="both"/>
        <w:rPr>
          <w:rFonts w:cstheme="minorHAnsi"/>
          <w:b/>
          <w:bCs/>
          <w:u w:val="single"/>
        </w:rPr>
      </w:pPr>
    </w:p>
    <w:p w14:paraId="4BFAFA25" w14:textId="72776DD9" w:rsidR="000D22F5" w:rsidRDefault="000D22F5" w:rsidP="004D5075">
      <w:pPr>
        <w:jc w:val="both"/>
        <w:rPr>
          <w:rFonts w:cstheme="minorHAnsi"/>
        </w:rPr>
      </w:pPr>
    </w:p>
    <w:p w14:paraId="6ABE1C9C" w14:textId="621BE5EC" w:rsidR="00262F51" w:rsidRDefault="00262F51" w:rsidP="004D5075">
      <w:pPr>
        <w:jc w:val="both"/>
        <w:rPr>
          <w:rFonts w:cstheme="minorHAnsi"/>
        </w:rPr>
      </w:pPr>
    </w:p>
    <w:p w14:paraId="63507708" w14:textId="20F3681E" w:rsidR="00262F51" w:rsidRDefault="00262F51" w:rsidP="004D5075">
      <w:pPr>
        <w:jc w:val="both"/>
        <w:rPr>
          <w:rFonts w:cstheme="minorHAnsi"/>
        </w:rPr>
      </w:pPr>
    </w:p>
    <w:p w14:paraId="34EE0431" w14:textId="2A23959B" w:rsidR="00262F51" w:rsidRDefault="00262F51" w:rsidP="004D5075">
      <w:pPr>
        <w:jc w:val="both"/>
        <w:rPr>
          <w:rFonts w:cstheme="minorHAnsi"/>
        </w:rPr>
      </w:pPr>
    </w:p>
    <w:p w14:paraId="1AC1B415" w14:textId="1C8E6243" w:rsidR="00262F51" w:rsidRPr="000664F7" w:rsidRDefault="00262F51" w:rsidP="00262F51">
      <w:pPr>
        <w:widowControl w:val="0"/>
        <w:suppressAutoHyphens/>
        <w:autoSpaceDN w:val="0"/>
        <w:spacing w:after="0" w:line="240" w:lineRule="auto"/>
        <w:ind w:right="475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0664F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 xml:space="preserve">PARTNEŘI A SPONZOŘI </w:t>
      </w:r>
      <w:r w:rsidRPr="000664F7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br/>
      </w:r>
    </w:p>
    <w:p w14:paraId="36592EDF" w14:textId="77777777" w:rsidR="00262F51" w:rsidRDefault="00262F51" w:rsidP="00262F51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sectPr w:rsidR="00262F51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263C35" w14:textId="75B18571" w:rsidR="00262F51" w:rsidRPr="000664F7" w:rsidRDefault="00262F51" w:rsidP="00262F51">
      <w:pPr>
        <w:widowControl w:val="0"/>
        <w:suppressAutoHyphens/>
        <w:autoSpaceDN w:val="0"/>
        <w:spacing w:after="0" w:line="240" w:lineRule="auto"/>
        <w:ind w:right="475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podporovatelé</w:t>
      </w:r>
    </w:p>
    <w:p w14:paraId="19E0880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55CF7F6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Státní fond kinematografie </w:t>
      </w:r>
    </w:p>
    <w:p w14:paraId="1456C2B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5F77F65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Statutární město Jihlava </w:t>
      </w:r>
    </w:p>
    <w:p w14:paraId="1831382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Kraj Vysočina </w:t>
      </w:r>
    </w:p>
    <w:p w14:paraId="3342EE0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9B26A8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Generální mediální partner</w:t>
      </w:r>
    </w:p>
    <w:p w14:paraId="3CAE34D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Česká televize </w:t>
      </w:r>
    </w:p>
    <w:p w14:paraId="022D9D2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AF2CFD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Hlavní mediální partner</w:t>
      </w:r>
    </w:p>
    <w:p w14:paraId="401C297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Český rozhlas</w:t>
      </w:r>
    </w:p>
    <w:p w14:paraId="136EF00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1FC034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Exkluzivní mediální partneři</w:t>
      </w:r>
    </w:p>
    <w:p w14:paraId="5C17A65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Aktuálně.cz</w:t>
      </w:r>
    </w:p>
    <w:p w14:paraId="1255641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70EDDCA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037277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 podpory</w:t>
      </w:r>
    </w:p>
    <w:p w14:paraId="0EF20BF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Fondy EHP a Norska</w:t>
      </w:r>
    </w:p>
    <w:p w14:paraId="76C2202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Korean Film Council</w:t>
      </w:r>
    </w:p>
    <w:p w14:paraId="10586A1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USA </w:t>
      </w:r>
    </w:p>
    <w:p w14:paraId="2AE99EE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Current Time TV</w:t>
      </w:r>
    </w:p>
    <w:p w14:paraId="5F81315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Zastoupení Evropské komise v České republice</w:t>
      </w:r>
    </w:p>
    <w:p w14:paraId="7A4EF6B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Česká centra</w:t>
      </w:r>
    </w:p>
    <w:p w14:paraId="425C1DC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Nizozemského království</w:t>
      </w:r>
    </w:p>
    <w:p w14:paraId="62EF3DD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Italský kulturní institut </w:t>
      </w:r>
    </w:p>
    <w:p w14:paraId="0F239C0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Rakouské kulturní fórum</w:t>
      </w:r>
    </w:p>
    <w:p w14:paraId="642559E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Goethe-Institut Česká republika</w:t>
      </w:r>
    </w:p>
    <w:p w14:paraId="07F62CC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Francouzský institut</w:t>
      </w:r>
    </w:p>
    <w:p w14:paraId="0A20F44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Polský institut</w:t>
      </w:r>
    </w:p>
    <w:p w14:paraId="2D476EA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Rumunský kulturní institut </w:t>
      </w:r>
    </w:p>
    <w:p w14:paraId="286BEA7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German Films</w:t>
      </w:r>
    </w:p>
    <w:p w14:paraId="4F0F624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Zastoupení vlámské vlády v ČR</w:t>
      </w:r>
    </w:p>
    <w:p w14:paraId="1C39FF5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Portugalské centrum Praha </w:t>
      </w:r>
    </w:p>
    <w:p w14:paraId="78061D6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Dánského království </w:t>
      </w:r>
    </w:p>
    <w:p w14:paraId="1DA3B07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Maďarský kulturní institut Praha</w:t>
      </w:r>
    </w:p>
    <w:p w14:paraId="2BB6C02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Slovenský institut</w:t>
      </w:r>
    </w:p>
    <w:p w14:paraId="1CF6144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Velvyslanectví Státu Izrael</w:t>
      </w:r>
    </w:p>
    <w:p w14:paraId="27748A3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Státní fond kultury ČR</w:t>
      </w:r>
    </w:p>
    <w:p w14:paraId="3CE6153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Jan Barta</w:t>
      </w:r>
    </w:p>
    <w:p w14:paraId="61C917F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AA9BDB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festivalu</w:t>
      </w:r>
    </w:p>
    <w:p w14:paraId="5CE004E6" w14:textId="77777777" w:rsidR="00262F51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1928C94B" w14:textId="77777777" w:rsidR="00262F51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CBEFEA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Czech Tourism</w:t>
      </w:r>
    </w:p>
    <w:p w14:paraId="563B9C7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7EF491E" w14:textId="12CEFFB9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Industry programu </w:t>
      </w:r>
    </w:p>
    <w:p w14:paraId="41D4D85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Kreativní Evropa MEDIA</w:t>
      </w:r>
    </w:p>
    <w:p w14:paraId="4AE0672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Státní fond kinematografie</w:t>
      </w:r>
    </w:p>
    <w:p w14:paraId="1DE1A9B2" w14:textId="77777777" w:rsidR="00262F51" w:rsidRPr="00936DB8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7537CE6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Ministerstvo kultury ČR</w:t>
      </w:r>
    </w:p>
    <w:p w14:paraId="78F737B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Asociace producentů v audiovizi</w:t>
      </w:r>
    </w:p>
    <w:p w14:paraId="3F2134B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Statutární město Jihlava</w:t>
      </w:r>
    </w:p>
    <w:p w14:paraId="77F0CE4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Central European Initiative</w:t>
      </w:r>
    </w:p>
    <w:p w14:paraId="6C25C27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Kancelář Kreativní Evropa ČR - MEDIA</w:t>
      </w:r>
    </w:p>
    <w:p w14:paraId="7FA35A2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České filmové centrum</w:t>
      </w:r>
    </w:p>
    <w:p w14:paraId="38C75AA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52EE48B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Inspiračního fóra</w:t>
      </w:r>
    </w:p>
    <w:p w14:paraId="1A691C6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Pražská kancelář Heinrich-Böll-Stiftung</w:t>
      </w:r>
    </w:p>
    <w:p w14:paraId="4D72850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Friedrich-Ebert-Stiftung - zastoupení v České republice</w:t>
      </w:r>
    </w:p>
    <w:p w14:paraId="3D66954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Masarykova demokratická akademie</w:t>
      </w:r>
    </w:p>
    <w:p w14:paraId="23793A3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Mezinárodní visegrádský fond</w:t>
      </w:r>
    </w:p>
    <w:p w14:paraId="7CBBABD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Diakonie ČCE - Středisko humanitární a rozvojové spolupráce</w:t>
      </w:r>
    </w:p>
    <w:p w14:paraId="46BB6E9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Friedrich Naumann Foundation for Freedom</w:t>
      </w:r>
    </w:p>
    <w:p w14:paraId="1F8E152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Slovensko-český ženský fond</w:t>
      </w:r>
    </w:p>
    <w:p w14:paraId="28CD8C6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Ministerstvo zahraničních věcí - Odbor států subsaharské Afriky </w:t>
      </w:r>
    </w:p>
    <w:p w14:paraId="708EFC3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Kancelář Kreativní Evropa ČR </w:t>
      </w:r>
    </w:p>
    <w:p w14:paraId="386FA74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Hnutí DUHA – Přátelé Země Česká republika </w:t>
      </w:r>
    </w:p>
    <w:p w14:paraId="2E71E14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Česká křesťanská akademie Jihlava </w:t>
      </w:r>
    </w:p>
    <w:p w14:paraId="61DB61D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Respekt</w:t>
      </w:r>
    </w:p>
    <w:p w14:paraId="384640A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Aktuálně.cz | Radio Wave </w:t>
      </w:r>
    </w:p>
    <w:p w14:paraId="7A2B8A6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368962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Ji.hlava Film Fund</w:t>
      </w:r>
    </w:p>
    <w:p w14:paraId="0E55848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UPP</w:t>
      </w:r>
    </w:p>
    <w:p w14:paraId="01C9FC9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Soundsquare</w:t>
      </w:r>
    </w:p>
    <w:p w14:paraId="3CEC2CF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Centrum dokumentárního filmu </w:t>
      </w:r>
    </w:p>
    <w:p w14:paraId="4B868A4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372ADC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Spolupořadatel Industry sekce</w:t>
      </w:r>
    </w:p>
    <w:p w14:paraId="6180FCF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Institut dokumentárního filmu</w:t>
      </w:r>
    </w:p>
    <w:p w14:paraId="2C76460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50689B3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Partnerský projekt</w:t>
      </w:r>
    </w:p>
    <w:p w14:paraId="581824D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Doc Alliance Films</w:t>
      </w:r>
    </w:p>
    <w:p w14:paraId="314A0F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1544C7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partneři </w:t>
      </w:r>
    </w:p>
    <w:p w14:paraId="1A06CFE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CZ LOKO</w:t>
      </w:r>
    </w:p>
    <w:p w14:paraId="12633DE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Československá obchodní banka</w:t>
      </w:r>
    </w:p>
    <w:p w14:paraId="044B33A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Chesterton</w:t>
      </w:r>
    </w:p>
    <w:p w14:paraId="5409769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lastRenderedPageBreak/>
        <w:t>Mitech</w:t>
      </w:r>
    </w:p>
    <w:p w14:paraId="0A17EDD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Sepos</w:t>
      </w:r>
    </w:p>
    <w:p w14:paraId="530C24E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Vysoká škola polytechnická Jihlava</w:t>
      </w:r>
    </w:p>
    <w:p w14:paraId="13EF821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WOOD-FOREST GROUP</w:t>
      </w:r>
    </w:p>
    <w:p w14:paraId="665D6DB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2947C1E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pro udržitelnou mobilitu</w:t>
      </w:r>
    </w:p>
    <w:p w14:paraId="40E6976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Autonapůl - První český carsharing</w:t>
      </w:r>
    </w:p>
    <w:p w14:paraId="694A439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1110D5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přepravní partner </w:t>
      </w:r>
    </w:p>
    <w:p w14:paraId="663AAA7C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FedEx Express</w:t>
      </w:r>
    </w:p>
    <w:p w14:paraId="73AB40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0BE94A5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Fotografický partner </w:t>
      </w:r>
    </w:p>
    <w:p w14:paraId="0FD574A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Nikon</w:t>
      </w:r>
    </w:p>
    <w:p w14:paraId="0AE9C38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44FDD73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VR Zone</w:t>
      </w:r>
    </w:p>
    <w:p w14:paraId="59376C3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Go360</w:t>
      </w:r>
    </w:p>
    <w:p w14:paraId="3E4076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 </w:t>
      </w:r>
    </w:p>
    <w:p w14:paraId="4A21BA6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pivo festivalu</w:t>
      </w:r>
    </w:p>
    <w:p w14:paraId="0AF8C9E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Pivovar MadCat</w:t>
      </w:r>
    </w:p>
    <w:p w14:paraId="056562A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1D86771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Partner třídění odpadů</w:t>
      </w:r>
    </w:p>
    <w:p w14:paraId="4A9264D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6D33AFF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2F2C6C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Oficiální dodavatelé </w:t>
      </w:r>
    </w:p>
    <w:p w14:paraId="66C1EE0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Autocolor</w:t>
      </w:r>
    </w:p>
    <w:p w14:paraId="38D4917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AZ Translations</w:t>
      </w:r>
    </w:p>
    <w:p w14:paraId="4DDDCB7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BIOFILMS</w:t>
      </w:r>
    </w:p>
    <w:p w14:paraId="50D44FE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Böhm</w:t>
      </w:r>
    </w:p>
    <w:p w14:paraId="7C0A346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Czc.cz</w:t>
      </w:r>
    </w:p>
    <w:p w14:paraId="2E89F57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Dřevovýroba Podzimek</w:t>
      </w:r>
    </w:p>
    <w:p w14:paraId="7D9AB52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Fine Coffee</w:t>
      </w:r>
    </w:p>
    <w:p w14:paraId="3324EB6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Husták</w:t>
      </w:r>
    </w:p>
    <w:p w14:paraId="2A6835B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ICOM transport</w:t>
      </w:r>
    </w:p>
    <w:p w14:paraId="7AE1C97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Jeřáby Hanyš</w:t>
      </w:r>
    </w:p>
    <w:p w14:paraId="42FB544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KOMA Modular</w:t>
      </w:r>
    </w:p>
    <w:p w14:paraId="3EDC93C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Merch4U</w:t>
      </w:r>
    </w:p>
    <w:p w14:paraId="2F1E731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M-SOFT</w:t>
      </w:r>
    </w:p>
    <w:p w14:paraId="3E330B5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Natural Jihlava</w:t>
      </w:r>
    </w:p>
    <w:p w14:paraId="47478A8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SÁRA</w:t>
      </w:r>
    </w:p>
    <w:p w14:paraId="1E997F0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Sinch</w:t>
      </w:r>
    </w:p>
    <w:p w14:paraId="01AA4B2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Urbania</w:t>
      </w:r>
    </w:p>
    <w:p w14:paraId="7D116EA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Vinařství Kolby</w:t>
      </w:r>
    </w:p>
    <w:p w14:paraId="20CE0C6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BBF933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Partneři Ji.hlava dětem</w:t>
      </w:r>
    </w:p>
    <w:p w14:paraId="1F800BE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Kavárna Paseka</w:t>
      </w:r>
    </w:p>
    <w:p w14:paraId="0E55BC7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Husták </w:t>
      </w:r>
    </w:p>
    <w:p w14:paraId="0A2B09E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Bistro na tři tečky </w:t>
      </w:r>
    </w:p>
    <w:p w14:paraId="3026B38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57C179F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Dům Gustava Mahlera</w:t>
      </w:r>
    </w:p>
    <w:p w14:paraId="3470B63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Baby Office</w:t>
      </w:r>
    </w:p>
    <w:p w14:paraId="630C6D9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ČT:D</w:t>
      </w:r>
    </w:p>
    <w:p w14:paraId="6ED550D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Dětský lesní klub Hájenka</w:t>
      </w:r>
    </w:p>
    <w:p w14:paraId="088AFBC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Nikon Škola</w:t>
      </w:r>
    </w:p>
    <w:p w14:paraId="56EAF49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EKO-KOM</w:t>
      </w:r>
    </w:p>
    <w:p w14:paraId="0EB5134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VOŠG a SUŠG </w:t>
      </w:r>
    </w:p>
    <w:p w14:paraId="53B151E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DIOD</w:t>
      </w:r>
    </w:p>
    <w:p w14:paraId="549FCCD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Tělovýchovná jednota Sokol Jihlava</w:t>
      </w:r>
    </w:p>
    <w:p w14:paraId="1182C16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DidaDiv</w:t>
      </w:r>
    </w:p>
    <w:p w14:paraId="6042701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Semitam</w:t>
      </w:r>
    </w:p>
    <w:p w14:paraId="6FD252B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2BBC05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Dále spolupracujeme</w:t>
      </w:r>
    </w:p>
    <w:p w14:paraId="27CFD57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Aerofilms</w:t>
      </w:r>
    </w:p>
    <w:p w14:paraId="6B3C8DF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Bombus Energy</w:t>
      </w:r>
    </w:p>
    <w:p w14:paraId="0D2034B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Dům kultury a odborů Jihlava</w:t>
      </w:r>
    </w:p>
    <w:p w14:paraId="279362F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Dopravní podnik města Jihlavy</w:t>
      </w:r>
    </w:p>
    <w:p w14:paraId="5C487BB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Edison Filmhub</w:t>
      </w:r>
    </w:p>
    <w:p w14:paraId="63BE069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Horácké divadlo Jihlava</w:t>
      </w:r>
    </w:p>
    <w:p w14:paraId="0C0FF87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Koníř</w:t>
      </w:r>
    </w:p>
    <w:p w14:paraId="5BBCDC9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Město Třešť</w:t>
      </w:r>
    </w:p>
    <w:p w14:paraId="7767F02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Newton Media</w:t>
      </w:r>
    </w:p>
    <w:p w14:paraId="69763F0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Oblastní galerie Vysočiny</w:t>
      </w:r>
    </w:p>
    <w:p w14:paraId="785C9E1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Prádelna a čistírna Jihlava</w:t>
      </w:r>
    </w:p>
    <w:p w14:paraId="1429110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Studio VOKO</w:t>
      </w:r>
    </w:p>
    <w:p w14:paraId="067EF00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</w:pPr>
    </w:p>
    <w:p w14:paraId="4ECAA55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partneři </w:t>
      </w:r>
    </w:p>
    <w:p w14:paraId="4F34E26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25fps</w:t>
      </w:r>
    </w:p>
    <w:p w14:paraId="3ADF4CC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A2</w:t>
      </w:r>
    </w:p>
    <w:p w14:paraId="2392798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Cinepur</w:t>
      </w:r>
    </w:p>
    <w:p w14:paraId="454D82E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Dějiny a současnost</w:t>
      </w:r>
    </w:p>
    <w:p w14:paraId="49A343E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Film a doba</w:t>
      </w:r>
    </w:p>
    <w:p w14:paraId="17712EB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Iluminace</w:t>
      </w:r>
    </w:p>
    <w:p w14:paraId="6C1AF47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Radio 1</w:t>
      </w:r>
    </w:p>
    <w:p w14:paraId="6121FB2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6FAC294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Regionální mediální partneři </w:t>
      </w:r>
    </w:p>
    <w:p w14:paraId="3AB8988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Jihlavská Drbna</w:t>
      </w:r>
    </w:p>
    <w:p w14:paraId="56BF75B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Jihlavské listy</w:t>
      </w:r>
    </w:p>
    <w:p w14:paraId="0A12BF33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Hitrádio Vysočina</w:t>
      </w:r>
    </w:p>
    <w:p w14:paraId="0C3DCE5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Náš Region</w:t>
      </w:r>
    </w:p>
    <w:p w14:paraId="3A2185A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3311D57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Mediální spolupráce</w:t>
      </w:r>
    </w:p>
    <w:p w14:paraId="4E367EEF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ArtMap</w:t>
      </w:r>
    </w:p>
    <w:p w14:paraId="1BB06EB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ČSFD</w:t>
      </w:r>
    </w:p>
    <w:p w14:paraId="5A943ECA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Festival Guide</w:t>
      </w:r>
    </w:p>
    <w:p w14:paraId="0439C33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Flash Art</w:t>
      </w:r>
    </w:p>
    <w:p w14:paraId="370219A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lastRenderedPageBreak/>
        <w:t>Full Moon</w:t>
      </w:r>
    </w:p>
    <w:p w14:paraId="669ECFE4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HIS Voice</w:t>
      </w:r>
    </w:p>
    <w:p w14:paraId="759A4ED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Heroine</w:t>
      </w:r>
    </w:p>
    <w:p w14:paraId="3BCEA4D5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Host</w:t>
      </w:r>
    </w:p>
    <w:p w14:paraId="0196516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Kult.cz</w:t>
      </w:r>
    </w:p>
    <w:p w14:paraId="7EBE987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Nový prostor</w:t>
      </w:r>
    </w:p>
    <w:p w14:paraId="70EBED36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Protišedi.cz</w:t>
      </w:r>
    </w:p>
    <w:p w14:paraId="25F8303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Revolver Revue</w:t>
      </w:r>
    </w:p>
    <w:p w14:paraId="3D5EBB12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SNIP &amp; CO</w:t>
      </w:r>
    </w:p>
    <w:p w14:paraId="763B7C80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7.G</w:t>
      </w:r>
    </w:p>
    <w:p w14:paraId="632427F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7D1E3D77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Zahraniční mediální partneři</w:t>
      </w:r>
    </w:p>
    <w:p w14:paraId="0C28FF6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Variety</w:t>
      </w:r>
    </w:p>
    <w:p w14:paraId="1BDB1851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Cineuropa</w:t>
      </w:r>
    </w:p>
    <w:p w14:paraId="3F40A59B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Film New Europe</w:t>
      </w:r>
    </w:p>
    <w:p w14:paraId="2E1DFE68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Kapitál</w:t>
      </w:r>
    </w:p>
    <w:p w14:paraId="4FB5A01D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Kinema.sk</w:t>
      </w:r>
    </w:p>
    <w:p w14:paraId="05CC6B8E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Kinečko</w:t>
      </w:r>
    </w:p>
    <w:p w14:paraId="0E46D319" w14:textId="77777777" w:rsidR="00262F51" w:rsidRPr="000664F7" w:rsidRDefault="00262F51" w:rsidP="00262F51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Kino Ikon</w:t>
      </w:r>
    </w:p>
    <w:p w14:paraId="4E1D1583" w14:textId="77777777" w:rsidR="00262F51" w:rsidRPr="000664F7" w:rsidRDefault="00262F51" w:rsidP="00262F51">
      <w:pPr>
        <w:ind w:right="708"/>
        <w:jc w:val="both"/>
        <w:rPr>
          <w:rFonts w:ascii="Calibri" w:hAnsi="Calibri" w:cs="Calibri"/>
        </w:rPr>
      </w:pPr>
      <w:r w:rsidRPr="000664F7">
        <w:rPr>
          <w:rFonts w:ascii="Calibri" w:eastAsia="Times New Roman" w:hAnsi="Calibri" w:cs="Calibri"/>
          <w:color w:val="000000"/>
          <w:lang w:eastAsia="cs-CZ"/>
        </w:rPr>
        <w:t>Modern Times Review</w:t>
      </w:r>
    </w:p>
    <w:p w14:paraId="4CCF1B9B" w14:textId="77777777" w:rsidR="00262F51" w:rsidRPr="000664F7" w:rsidRDefault="00262F51" w:rsidP="00262F51">
      <w:pPr>
        <w:jc w:val="both"/>
      </w:pPr>
    </w:p>
    <w:p w14:paraId="76A88C69" w14:textId="3B1F7CA0" w:rsidR="00262F51" w:rsidRDefault="00262F51" w:rsidP="004D5075">
      <w:pPr>
        <w:jc w:val="both"/>
        <w:rPr>
          <w:rFonts w:cstheme="minorHAnsi"/>
        </w:rPr>
      </w:pPr>
    </w:p>
    <w:p w14:paraId="41FCCFEE" w14:textId="77777777" w:rsidR="00262F51" w:rsidRPr="00C2763F" w:rsidRDefault="00262F51" w:rsidP="004D5075">
      <w:pPr>
        <w:jc w:val="both"/>
        <w:rPr>
          <w:rFonts w:cstheme="minorHAnsi"/>
        </w:rPr>
      </w:pPr>
    </w:p>
    <w:sectPr w:rsidR="00262F51" w:rsidRPr="00C2763F" w:rsidSect="00262F5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B1713" w14:textId="77777777" w:rsidR="00730C7B" w:rsidRDefault="00730C7B" w:rsidP="00CE2E8F">
      <w:pPr>
        <w:spacing w:after="0" w:line="240" w:lineRule="auto"/>
      </w:pPr>
      <w:r>
        <w:separator/>
      </w:r>
    </w:p>
  </w:endnote>
  <w:endnote w:type="continuationSeparator" w:id="0">
    <w:p w14:paraId="348A1D90" w14:textId="77777777" w:rsidR="00730C7B" w:rsidRDefault="00730C7B" w:rsidP="00CE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2BF0A" w14:textId="77777777" w:rsidR="0010772E" w:rsidRDefault="0010772E">
    <w:pPr>
      <w:pStyle w:val="Zpat"/>
    </w:pPr>
  </w:p>
  <w:p w14:paraId="7C3BB241" w14:textId="76BBEB67" w:rsidR="00262F51" w:rsidRDefault="00262F51">
    <w:pPr>
      <w:pStyle w:val="Zpat"/>
    </w:pPr>
    <w:r>
      <w:rPr>
        <w:noProof/>
      </w:rPr>
      <w:drawing>
        <wp:inline distT="0" distB="0" distL="0" distR="0" wp14:anchorId="2053BA00" wp14:editId="4CB8D79E">
          <wp:extent cx="5760720" cy="84536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C7EF5" w14:textId="77777777" w:rsidR="00730C7B" w:rsidRDefault="00730C7B" w:rsidP="00CE2E8F">
      <w:pPr>
        <w:spacing w:after="0" w:line="240" w:lineRule="auto"/>
      </w:pPr>
      <w:r>
        <w:separator/>
      </w:r>
    </w:p>
  </w:footnote>
  <w:footnote w:type="continuationSeparator" w:id="0">
    <w:p w14:paraId="6C1EF9EC" w14:textId="77777777" w:rsidR="00730C7B" w:rsidRDefault="00730C7B" w:rsidP="00CE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F9E0" w14:textId="7D0C7791" w:rsidR="00CE2E8F" w:rsidRDefault="00CE2E8F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6B057163" wp14:editId="4ADBCAAA">
          <wp:simplePos x="0" y="0"/>
          <wp:positionH relativeFrom="column">
            <wp:posOffset>-984250</wp:posOffset>
          </wp:positionH>
          <wp:positionV relativeFrom="paragraph">
            <wp:posOffset>-602615</wp:posOffset>
          </wp:positionV>
          <wp:extent cx="7534910" cy="8864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886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TISKOVÁ ZPRÁVA, </w:t>
    </w:r>
    <w:r w:rsidR="0066416D">
      <w:t>2</w:t>
    </w:r>
    <w:r>
      <w:t xml:space="preserve">. března 2021, Praha </w:t>
    </w:r>
  </w:p>
  <w:p w14:paraId="59EB150F" w14:textId="77777777" w:rsidR="00CE2E8F" w:rsidRDefault="00CE2E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E2"/>
    <w:rsid w:val="000245CE"/>
    <w:rsid w:val="000348C1"/>
    <w:rsid w:val="000631FD"/>
    <w:rsid w:val="00093DBD"/>
    <w:rsid w:val="00096513"/>
    <w:rsid w:val="000A35AA"/>
    <w:rsid w:val="000B0D3C"/>
    <w:rsid w:val="000B11D9"/>
    <w:rsid w:val="000C3E13"/>
    <w:rsid w:val="000D22F5"/>
    <w:rsid w:val="0010772E"/>
    <w:rsid w:val="001F5AF1"/>
    <w:rsid w:val="0025338B"/>
    <w:rsid w:val="00262F51"/>
    <w:rsid w:val="002E170B"/>
    <w:rsid w:val="0032564E"/>
    <w:rsid w:val="00381B60"/>
    <w:rsid w:val="003B1414"/>
    <w:rsid w:val="003D1775"/>
    <w:rsid w:val="003D4420"/>
    <w:rsid w:val="00420875"/>
    <w:rsid w:val="004D5075"/>
    <w:rsid w:val="004E2CB1"/>
    <w:rsid w:val="00512692"/>
    <w:rsid w:val="00546FC8"/>
    <w:rsid w:val="005768E0"/>
    <w:rsid w:val="005A26E2"/>
    <w:rsid w:val="00612BE7"/>
    <w:rsid w:val="0063384D"/>
    <w:rsid w:val="0066416D"/>
    <w:rsid w:val="006807CE"/>
    <w:rsid w:val="00682CC2"/>
    <w:rsid w:val="00730C7B"/>
    <w:rsid w:val="00791589"/>
    <w:rsid w:val="007D314E"/>
    <w:rsid w:val="00810D94"/>
    <w:rsid w:val="0081350A"/>
    <w:rsid w:val="00841C03"/>
    <w:rsid w:val="0097372F"/>
    <w:rsid w:val="009C451C"/>
    <w:rsid w:val="00A64CE6"/>
    <w:rsid w:val="00A85294"/>
    <w:rsid w:val="00A86C25"/>
    <w:rsid w:val="00AB1155"/>
    <w:rsid w:val="00AC1E3D"/>
    <w:rsid w:val="00B11679"/>
    <w:rsid w:val="00B245E6"/>
    <w:rsid w:val="00B47A67"/>
    <w:rsid w:val="00B57E6F"/>
    <w:rsid w:val="00B62F40"/>
    <w:rsid w:val="00B6548D"/>
    <w:rsid w:val="00B86B7F"/>
    <w:rsid w:val="00B90A61"/>
    <w:rsid w:val="00BF27EB"/>
    <w:rsid w:val="00C11667"/>
    <w:rsid w:val="00C2763F"/>
    <w:rsid w:val="00CE2E8F"/>
    <w:rsid w:val="00CE6681"/>
    <w:rsid w:val="00D225AA"/>
    <w:rsid w:val="00D94870"/>
    <w:rsid w:val="00DD21B2"/>
    <w:rsid w:val="00DF5138"/>
    <w:rsid w:val="00E576B9"/>
    <w:rsid w:val="00E63D0C"/>
    <w:rsid w:val="00ED7775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7AFD"/>
  <w15:chartTrackingRefBased/>
  <w15:docId w15:val="{FDEB3A2F-5BEE-4EF2-97BF-6919E465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8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E8F"/>
  </w:style>
  <w:style w:type="paragraph" w:styleId="Zpat">
    <w:name w:val="footer"/>
    <w:basedOn w:val="Normln"/>
    <w:link w:val="ZpatChar"/>
    <w:uiPriority w:val="99"/>
    <w:unhideWhenUsed/>
    <w:rsid w:val="00CE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E8F"/>
  </w:style>
  <w:style w:type="character" w:styleId="Nevyeenzmnka">
    <w:name w:val="Unresolved Mention"/>
    <w:basedOn w:val="Standardnpsmoodstavce"/>
    <w:uiPriority w:val="99"/>
    <w:semiHidden/>
    <w:unhideWhenUsed/>
    <w:rsid w:val="0026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74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5271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0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8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128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9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6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07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7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7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8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3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98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5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60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7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79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524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335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567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4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1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7283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8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1422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40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73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0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6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2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1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drtil\Desktop\www.ji-hlava.cz\inspiracni-forum\zacina-druha-rada-screenshot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piracniforum.cz/podcasty" TargetMode="External"/><Relationship Id="rId11" Type="http://schemas.openxmlformats.org/officeDocument/2006/relationships/hyperlink" Target="https://www.instagram.com/jihlava_idff/?hl=c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FDFjihlav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i-hlava.cz/ozven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1330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18</cp:revision>
  <dcterms:created xsi:type="dcterms:W3CDTF">2021-03-02T11:55:00Z</dcterms:created>
  <dcterms:modified xsi:type="dcterms:W3CDTF">2021-03-02T13:53:00Z</dcterms:modified>
</cp:coreProperties>
</file>