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E48D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b/>
          <w:bCs/>
          <w:kern w:val="0"/>
          <w:u w:val="single"/>
          <w:lang w:eastAsia="cs-CZ" w:bidi="ar-SA"/>
        </w:rPr>
        <w:t xml:space="preserve">Vítězové 22. </w:t>
      </w:r>
      <w:proofErr w:type="spellStart"/>
      <w:proofErr w:type="gramStart"/>
      <w:r w:rsidRPr="00C0192A">
        <w:rPr>
          <w:rFonts w:eastAsia="Times New Roman" w:cs="Times New Roman"/>
          <w:b/>
          <w:bCs/>
          <w:kern w:val="0"/>
          <w:u w:val="single"/>
          <w:lang w:eastAsia="cs-CZ" w:bidi="ar-SA"/>
        </w:rPr>
        <w:t>Ji.hlavy</w:t>
      </w:r>
      <w:proofErr w:type="spellEnd"/>
      <w:proofErr w:type="gramEnd"/>
      <w:r w:rsidRPr="00C0192A">
        <w:rPr>
          <w:rFonts w:eastAsia="Times New Roman" w:cs="Times New Roman"/>
          <w:b/>
          <w:bCs/>
          <w:kern w:val="0"/>
          <w:u w:val="single"/>
          <w:lang w:eastAsia="cs-CZ" w:bidi="ar-SA"/>
        </w:rPr>
        <w:t>: Uzamčený svět i Volný pokoj</w:t>
      </w:r>
    </w:p>
    <w:p w14:paraId="68BDAB2B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                                             </w:t>
      </w:r>
    </w:p>
    <w:p w14:paraId="4F5C886E" w14:textId="0B45E6A3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b/>
          <w:bCs/>
          <w:kern w:val="0"/>
          <w:lang w:eastAsia="cs-CZ" w:bidi="ar-SA"/>
        </w:rPr>
        <w:t xml:space="preserve">Dvaadvacátá </w:t>
      </w:r>
      <w:proofErr w:type="spellStart"/>
      <w:proofErr w:type="gramStart"/>
      <w:r w:rsidRPr="00C0192A">
        <w:rPr>
          <w:rFonts w:eastAsia="Times New Roman" w:cs="Times New Roman"/>
          <w:b/>
          <w:bCs/>
          <w:kern w:val="0"/>
          <w:lang w:eastAsia="cs-CZ" w:bidi="ar-SA"/>
        </w:rPr>
        <w:t>Ji.hlava</w:t>
      </w:r>
      <w:proofErr w:type="spellEnd"/>
      <w:proofErr w:type="gramEnd"/>
      <w:r w:rsidRPr="00C0192A">
        <w:rPr>
          <w:rFonts w:eastAsia="Times New Roman" w:cs="Times New Roman"/>
          <w:b/>
          <w:bCs/>
          <w:kern w:val="0"/>
          <w:lang w:eastAsia="cs-CZ" w:bidi="ar-SA"/>
        </w:rPr>
        <w:t xml:space="preserve"> zná své vítěze. Nejlepším českým dokumentem je Uzamčený svět Karla Žaluda, cenu za nejvýraznější světový dokument si odnesl existenciální Volný pokoj. V sekci Mezi moři ocenila porota rumunský </w:t>
      </w:r>
      <w:proofErr w:type="spellStart"/>
      <w:r w:rsidRPr="00C0192A">
        <w:rPr>
          <w:rFonts w:eastAsia="Times New Roman" w:cs="Times New Roman"/>
          <w:b/>
          <w:bCs/>
          <w:kern w:val="0"/>
          <w:lang w:eastAsia="cs-CZ" w:bidi="ar-SA"/>
        </w:rPr>
        <w:t>Timebox</w:t>
      </w:r>
      <w:proofErr w:type="spellEnd"/>
      <w:r w:rsidRPr="00C0192A">
        <w:rPr>
          <w:rFonts w:eastAsia="Times New Roman" w:cs="Times New Roman"/>
          <w:b/>
          <w:bCs/>
          <w:kern w:val="0"/>
          <w:lang w:eastAsia="cs-CZ" w:bidi="ar-SA"/>
        </w:rPr>
        <w:t>, nejlepším debutem je argentinská dokumentární esej Portrét domácích. Cenu za přínos světové kinematografii získal francouzský režisér Jean-</w:t>
      </w:r>
      <w:proofErr w:type="spellStart"/>
      <w:r w:rsidRPr="00C0192A">
        <w:rPr>
          <w:rFonts w:eastAsia="Times New Roman" w:cs="Times New Roman"/>
          <w:b/>
          <w:bCs/>
          <w:kern w:val="0"/>
          <w:lang w:eastAsia="cs-CZ" w:bidi="ar-SA"/>
        </w:rPr>
        <w:t>Luc</w:t>
      </w:r>
      <w:proofErr w:type="spellEnd"/>
      <w:r w:rsidRPr="00C0192A">
        <w:rPr>
          <w:rFonts w:eastAsia="Times New Roman" w:cs="Times New Roman"/>
          <w:b/>
          <w:bCs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b/>
          <w:bCs/>
          <w:kern w:val="0"/>
          <w:lang w:eastAsia="cs-CZ" w:bidi="ar-SA"/>
        </w:rPr>
        <w:t>Godard</w:t>
      </w:r>
      <w:proofErr w:type="spellEnd"/>
      <w:r w:rsidRPr="00C0192A">
        <w:rPr>
          <w:rFonts w:eastAsia="Times New Roman" w:cs="Times New Roman"/>
          <w:b/>
          <w:bCs/>
          <w:kern w:val="0"/>
          <w:lang w:eastAsia="cs-CZ" w:bidi="ar-SA"/>
        </w:rPr>
        <w:t xml:space="preserve">, který je </w:t>
      </w:r>
      <w:r>
        <w:rPr>
          <w:rFonts w:eastAsia="Times New Roman" w:cs="Times New Roman"/>
          <w:b/>
          <w:bCs/>
          <w:kern w:val="0"/>
          <w:lang w:eastAsia="cs-CZ" w:bidi="ar-SA"/>
        </w:rPr>
        <w:t>také</w:t>
      </w:r>
      <w:r w:rsidRPr="00C0192A">
        <w:rPr>
          <w:rFonts w:eastAsia="Times New Roman" w:cs="Times New Roman"/>
          <w:b/>
          <w:bCs/>
          <w:kern w:val="0"/>
          <w:lang w:eastAsia="cs-CZ" w:bidi="ar-SA"/>
        </w:rPr>
        <w:t xml:space="preserve"> autorem letošní festivalové znělky.</w:t>
      </w:r>
    </w:p>
    <w:p w14:paraId="2BEACECF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0EAD36A3" w14:textId="18FB568E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V soutěžních sekcích dvaadvacáté </w:t>
      </w:r>
      <w:proofErr w:type="spellStart"/>
      <w:proofErr w:type="gramStart"/>
      <w:r w:rsidRPr="00C0192A">
        <w:rPr>
          <w:rFonts w:eastAsia="Times New Roman" w:cs="Times New Roman"/>
          <w:kern w:val="0"/>
          <w:lang w:eastAsia="cs-CZ" w:bidi="ar-SA"/>
        </w:rPr>
        <w:t>Ji.hlavy</w:t>
      </w:r>
      <w:proofErr w:type="spellEnd"/>
      <w:proofErr w:type="gramEnd"/>
      <w:r w:rsidRPr="00C0192A">
        <w:rPr>
          <w:rFonts w:eastAsia="Times New Roman" w:cs="Times New Roman"/>
          <w:kern w:val="0"/>
          <w:lang w:eastAsia="cs-CZ" w:bidi="ar-SA"/>
        </w:rPr>
        <w:t xml:space="preserve"> se setkalo sto šedesát jedna filmů. </w:t>
      </w:r>
      <w:r w:rsidRPr="00C0192A">
        <w:rPr>
          <w:rFonts w:eastAsia="Times New Roman" w:cs="Times New Roman"/>
          <w:b/>
          <w:kern w:val="0"/>
          <w:lang w:eastAsia="cs-CZ" w:bidi="ar-SA"/>
        </w:rPr>
        <w:t xml:space="preserve">Česká radost </w:t>
      </w:r>
      <w:r w:rsidRPr="00C0192A">
        <w:rPr>
          <w:rFonts w:eastAsia="Times New Roman" w:cs="Times New Roman"/>
          <w:kern w:val="0"/>
          <w:lang w:eastAsia="cs-CZ" w:bidi="ar-SA"/>
        </w:rPr>
        <w:t>čítala třináct filmů a nejlepším z nich je podle poroty snímek 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Uzamčený svět</w:t>
      </w:r>
      <w:r w:rsidRPr="00C0192A">
        <w:rPr>
          <w:rFonts w:eastAsia="Times New Roman" w:cs="Times New Roman"/>
          <w:kern w:val="0"/>
          <w:lang w:eastAsia="cs-CZ" w:bidi="ar-SA"/>
        </w:rPr>
        <w:t xml:space="preserve"> režiséra Karla Žaluda. „Film naléhavým způsobem nutí k zamyšlení nad tím, jak je v současné společnosti chápána a realizována spravedlnost. Koho a za co trestáme? Může být represe nástrojem nápravy? Jaký je vztah mezi vězněným a tím, kdo ho vězní. Může se umění stát pozitivním nástrojem </w:t>
      </w:r>
      <w:r>
        <w:t>‚</w:t>
      </w:r>
      <w:r w:rsidRPr="00C0192A">
        <w:rPr>
          <w:rFonts w:eastAsia="Times New Roman" w:cs="Times New Roman"/>
          <w:kern w:val="0"/>
          <w:lang w:eastAsia="cs-CZ" w:bidi="ar-SA"/>
        </w:rPr>
        <w:t>nápravy</w:t>
      </w:r>
      <w:r>
        <w:t>‘</w:t>
      </w:r>
      <w:r w:rsidRPr="00C0192A">
        <w:rPr>
          <w:rFonts w:eastAsia="Times New Roman" w:cs="Times New Roman"/>
          <w:kern w:val="0"/>
          <w:lang w:eastAsia="cs-CZ" w:bidi="ar-SA"/>
        </w:rPr>
        <w:t xml:space="preserve"> v justičním systému a potažmo i v lidském společenství?“ zní výrok poroty, v</w:t>
      </w:r>
      <w:r w:rsidR="005F3307">
        <w:rPr>
          <w:rFonts w:eastAsia="Times New Roman" w:cs="Times New Roman"/>
          <w:kern w:val="0"/>
          <w:lang w:eastAsia="cs-CZ" w:bidi="ar-SA"/>
        </w:rPr>
        <w:t>e které</w:t>
      </w:r>
      <w:r w:rsidRPr="00C0192A">
        <w:rPr>
          <w:rFonts w:eastAsia="Times New Roman" w:cs="Times New Roman"/>
          <w:kern w:val="0"/>
          <w:lang w:eastAsia="cs-CZ" w:bidi="ar-SA"/>
        </w:rPr>
        <w:t xml:space="preserve"> zasedla </w:t>
      </w:r>
      <w:r>
        <w:rPr>
          <w:rFonts w:eastAsia="Times New Roman" w:cs="Times New Roman"/>
          <w:kern w:val="0"/>
          <w:lang w:eastAsia="cs-CZ" w:bidi="ar-SA"/>
        </w:rPr>
        <w:t>například</w:t>
      </w:r>
      <w:r w:rsidRPr="00C0192A">
        <w:rPr>
          <w:rFonts w:eastAsia="Times New Roman" w:cs="Times New Roman"/>
          <w:kern w:val="0"/>
          <w:lang w:eastAsia="cs-CZ" w:bidi="ar-SA"/>
        </w:rPr>
        <w:t xml:space="preserve"> pravn</w:t>
      </w:r>
      <w:r>
        <w:rPr>
          <w:rFonts w:eastAsia="Times New Roman" w:cs="Times New Roman"/>
          <w:kern w:val="0"/>
          <w:lang w:eastAsia="cs-CZ" w:bidi="ar-SA"/>
        </w:rPr>
        <w:t>u</w:t>
      </w:r>
      <w:r w:rsidRPr="00C0192A">
        <w:rPr>
          <w:rFonts w:eastAsia="Times New Roman" w:cs="Times New Roman"/>
          <w:kern w:val="0"/>
          <w:lang w:eastAsia="cs-CZ" w:bidi="ar-SA"/>
        </w:rPr>
        <w:t xml:space="preserve">čka </w:t>
      </w:r>
      <w:r>
        <w:rPr>
          <w:rFonts w:eastAsia="Times New Roman" w:cs="Times New Roman"/>
          <w:kern w:val="0"/>
          <w:lang w:eastAsia="cs-CZ" w:bidi="ar-SA"/>
        </w:rPr>
        <w:t xml:space="preserve">prezidenta </w:t>
      </w:r>
      <w:r w:rsidRPr="00C0192A">
        <w:rPr>
          <w:rFonts w:eastAsia="Times New Roman" w:cs="Times New Roman"/>
          <w:kern w:val="0"/>
          <w:lang w:eastAsia="cs-CZ" w:bidi="ar-SA"/>
        </w:rPr>
        <w:t>Masaryka Charlotta Kotíková, držitelka studentského Oscara Marie Dvořáková nebo dokumentaristka Apolena Rychlíková.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7D017C">
        <w:rPr>
          <w:rFonts w:cs="Times New Roman"/>
        </w:rPr>
        <w:t xml:space="preserve">Porota letos udělila hned dvě zvláštní uznání. Jedno získal film </w:t>
      </w:r>
      <w:proofErr w:type="spellStart"/>
      <w:r w:rsidRPr="007D017C">
        <w:rPr>
          <w:rFonts w:cs="Times New Roman"/>
          <w:i/>
        </w:rPr>
        <w:t>Central</w:t>
      </w:r>
      <w:proofErr w:type="spellEnd"/>
      <w:r w:rsidRPr="007D017C">
        <w:rPr>
          <w:rFonts w:cs="Times New Roman"/>
          <w:i/>
        </w:rPr>
        <w:t xml:space="preserve"> Bus Station</w:t>
      </w:r>
      <w:r w:rsidRPr="007D017C">
        <w:rPr>
          <w:rFonts w:cs="Times New Roman"/>
        </w:rPr>
        <w:t xml:space="preserve"> Tomáše </w:t>
      </w:r>
      <w:proofErr w:type="spellStart"/>
      <w:r w:rsidRPr="007D017C">
        <w:rPr>
          <w:rFonts w:cs="Times New Roman"/>
        </w:rPr>
        <w:t>Elšíka</w:t>
      </w:r>
      <w:proofErr w:type="spellEnd"/>
      <w:r w:rsidRPr="007D017C">
        <w:rPr>
          <w:rFonts w:cs="Times New Roman"/>
        </w:rPr>
        <w:t xml:space="preserve">. „Úspěšně umělecky zpracované příběhy několika protagonistů spojených s budovou jednoho autobusového nádraží, které sporným způsobem změnilo urbanistickou strukturu Tel Avivu. Ve filmu se prolíná magická poezie s nižšími patry současného života v Izraeli i historie s přítomností,“ uvádí porota. Druhou oceněnou je pak režisérka Tereza </w:t>
      </w:r>
      <w:proofErr w:type="spellStart"/>
      <w:r w:rsidRPr="007D017C">
        <w:rPr>
          <w:rFonts w:cs="Times New Roman"/>
        </w:rPr>
        <w:t>Bernátková</w:t>
      </w:r>
      <w:proofErr w:type="spellEnd"/>
      <w:r w:rsidRPr="007D017C">
        <w:rPr>
          <w:rFonts w:cs="Times New Roman"/>
        </w:rPr>
        <w:t xml:space="preserve"> s filmem </w:t>
      </w:r>
      <w:r w:rsidRPr="007D017C">
        <w:rPr>
          <w:rFonts w:cs="Times New Roman"/>
          <w:i/>
        </w:rPr>
        <w:t>Sólo pro poslance a senátor</w:t>
      </w:r>
      <w:r>
        <w:rPr>
          <w:rFonts w:cs="Times New Roman"/>
          <w:i/>
        </w:rPr>
        <w:t>y</w:t>
      </w:r>
      <w:r w:rsidRPr="007D017C">
        <w:rPr>
          <w:rFonts w:cs="Times New Roman"/>
        </w:rPr>
        <w:t>. „</w:t>
      </w:r>
      <w:r w:rsidRPr="007D017C">
        <w:rPr>
          <w:rFonts w:cs="Times New Roman"/>
          <w:color w:val="000000"/>
        </w:rPr>
        <w:t xml:space="preserve">Cenu udělujeme za radikální filmové gesto, které svou přímočarostí odhaluje absenci politické imaginace a zanechává divačky a diváky ve stavu tragikomické opuštěnosti,“ popisuje porota. </w:t>
      </w:r>
      <w:r w:rsidRPr="00404507">
        <w:rPr>
          <w:rFonts w:cs="Times New Roman"/>
          <w:b/>
          <w:color w:val="000000"/>
        </w:rPr>
        <w:t>Cenu studentů</w:t>
      </w:r>
      <w:r w:rsidRPr="007D017C">
        <w:rPr>
          <w:rFonts w:cs="Times New Roman"/>
          <w:color w:val="000000"/>
        </w:rPr>
        <w:t xml:space="preserve"> získali </w:t>
      </w:r>
      <w:r w:rsidRPr="007D017C">
        <w:rPr>
          <w:rFonts w:cs="Times New Roman"/>
          <w:i/>
          <w:color w:val="000000"/>
        </w:rPr>
        <w:t>Pasažéři</w:t>
      </w:r>
      <w:r w:rsidRPr="007D017C">
        <w:rPr>
          <w:rFonts w:cs="Times New Roman"/>
          <w:color w:val="000000"/>
        </w:rPr>
        <w:t xml:space="preserve"> Jany </w:t>
      </w:r>
      <w:proofErr w:type="spellStart"/>
      <w:r w:rsidRPr="007D017C">
        <w:rPr>
          <w:rFonts w:cs="Times New Roman"/>
          <w:color w:val="000000"/>
        </w:rPr>
        <w:t>Borškové</w:t>
      </w:r>
      <w:proofErr w:type="spellEnd"/>
      <w:r w:rsidRPr="007D017C">
        <w:rPr>
          <w:rFonts w:cs="Times New Roman"/>
          <w:color w:val="000000"/>
        </w:rPr>
        <w:t>. „</w:t>
      </w:r>
      <w:r w:rsidRPr="007D017C">
        <w:rPr>
          <w:rFonts w:cs="Times New Roman"/>
        </w:rPr>
        <w:t>Film dává porozumění přehlíženým a opovrhovaným lidem. Vybízí naši generaci k jejich začlen</w:t>
      </w:r>
      <w:r>
        <w:rPr>
          <w:rFonts w:cs="Times New Roman"/>
        </w:rPr>
        <w:t>ěn</w:t>
      </w:r>
      <w:r w:rsidRPr="007D017C">
        <w:rPr>
          <w:rFonts w:cs="Times New Roman"/>
        </w:rPr>
        <w:t>í a vnáší nadějný pohled do jejich složitějších životů,“ uvádí studentská porota.</w:t>
      </w:r>
    </w:p>
    <w:p w14:paraId="2615B6D3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2A138B8E" w14:textId="741896BE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Sekce </w:t>
      </w:r>
      <w:r w:rsidRPr="00C0192A">
        <w:rPr>
          <w:rFonts w:eastAsia="Times New Roman" w:cs="Times New Roman"/>
          <w:b/>
          <w:kern w:val="0"/>
          <w:lang w:eastAsia="cs-CZ" w:bidi="ar-SA"/>
        </w:rPr>
        <w:t xml:space="preserve">Opus </w:t>
      </w:r>
      <w:proofErr w:type="spellStart"/>
      <w:r w:rsidRPr="00C0192A">
        <w:rPr>
          <w:rFonts w:eastAsia="Times New Roman" w:cs="Times New Roman"/>
          <w:b/>
          <w:kern w:val="0"/>
          <w:lang w:eastAsia="cs-CZ" w:bidi="ar-SA"/>
        </w:rPr>
        <w:t>Bonum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, která reprezentuje přehlídku současného světového dokumentu, letos uvedla sedmnáct snímků. Z nich vybral porotce Krzysztof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Zanussi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belgický snímek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Volný pokoj</w:t>
      </w:r>
      <w:r w:rsidRPr="00C0192A">
        <w:rPr>
          <w:rFonts w:eastAsia="Times New Roman" w:cs="Times New Roman"/>
          <w:kern w:val="0"/>
          <w:lang w:eastAsia="cs-CZ" w:bidi="ar-SA"/>
        </w:rPr>
        <w:t xml:space="preserve"> režisérky Alexandry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Kandy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Longuetové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„Film představuje kolektivní portrét skupiny vyděděnců kdesi uprostřed americké pustiny. Film svým disciplinovaným filmovým jazykem a strohou kamerou odhaluje existenciální tragédii osamělých a zoufalých lidí,“ uvádí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Zanussi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Zvláštní uznání pak </w:t>
      </w:r>
      <w:r>
        <w:rPr>
          <w:rFonts w:eastAsia="Times New Roman" w:cs="Times New Roman"/>
          <w:kern w:val="0"/>
          <w:lang w:eastAsia="cs-CZ" w:bidi="ar-SA"/>
        </w:rPr>
        <w:t xml:space="preserve">polský režisér </w:t>
      </w:r>
      <w:r w:rsidRPr="00C0192A">
        <w:rPr>
          <w:rFonts w:eastAsia="Times New Roman" w:cs="Times New Roman"/>
          <w:kern w:val="0"/>
          <w:lang w:eastAsia="cs-CZ" w:bidi="ar-SA"/>
        </w:rPr>
        <w:t>předal Jakub</w:t>
      </w:r>
      <w:r w:rsidR="00346B66">
        <w:rPr>
          <w:rFonts w:eastAsia="Times New Roman" w:cs="Times New Roman"/>
          <w:kern w:val="0"/>
          <w:lang w:eastAsia="cs-CZ" w:bidi="ar-SA"/>
        </w:rPr>
        <w:t>u</w:t>
      </w:r>
      <w:r w:rsidRPr="00C0192A">
        <w:rPr>
          <w:rFonts w:eastAsia="Times New Roman" w:cs="Times New Roman"/>
          <w:kern w:val="0"/>
          <w:lang w:eastAsia="cs-CZ" w:bidi="ar-SA"/>
        </w:rPr>
        <w:t xml:space="preserve"> Červenkovi za snímek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Hovory s T.G.M.</w:t>
      </w:r>
      <w:r w:rsidRPr="00C0192A">
        <w:rPr>
          <w:rFonts w:eastAsia="Times New Roman" w:cs="Times New Roman"/>
          <w:kern w:val="0"/>
          <w:lang w:eastAsia="cs-CZ" w:bidi="ar-SA"/>
        </w:rPr>
        <w:t xml:space="preserve">, který je dokumentární rekonstrukcí rozhovorů prezidenta Masaryka s Karlem Čapkem „Tento film se, coby hraný, natolik odlišuje od všech dokumentů a experimentálních děl v této sekci, že s nimi nemůže soutěžit jako rovný s rovnými. Obdivuji jeho klasickou obraznost, soudržný scénář a vynikající výkony obou herců,“ uvedl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Zanussi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</w:t>
      </w:r>
    </w:p>
    <w:p w14:paraId="4ADD8454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2F2A57C5" w14:textId="41EC6AC9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Nejlepším filmem východní a střední Evropy se stal </w:t>
      </w:r>
      <w:proofErr w:type="spellStart"/>
      <w:r w:rsidRPr="00C0192A">
        <w:rPr>
          <w:rFonts w:eastAsia="Times New Roman" w:cs="Times New Roman"/>
          <w:i/>
          <w:iCs/>
          <w:kern w:val="0"/>
          <w:lang w:eastAsia="cs-CZ" w:bidi="ar-SA"/>
        </w:rPr>
        <w:t>Timebox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rumunské režisérky Nory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Agapi</w:t>
      </w:r>
      <w:r>
        <w:rPr>
          <w:rFonts w:eastAsia="Times New Roman" w:cs="Times New Roman"/>
          <w:kern w:val="0"/>
          <w:lang w:eastAsia="cs-CZ" w:bidi="ar-SA"/>
        </w:rPr>
        <w:t>ové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Porota sekce </w:t>
      </w:r>
      <w:r w:rsidRPr="00C0192A">
        <w:rPr>
          <w:rFonts w:eastAsia="Times New Roman" w:cs="Times New Roman"/>
          <w:b/>
          <w:kern w:val="0"/>
          <w:lang w:eastAsia="cs-CZ" w:bidi="ar-SA"/>
        </w:rPr>
        <w:t>Mezi moři</w:t>
      </w:r>
      <w:r w:rsidRPr="00C0192A">
        <w:rPr>
          <w:rFonts w:eastAsia="Times New Roman" w:cs="Times New Roman"/>
          <w:kern w:val="0"/>
          <w:lang w:eastAsia="cs-CZ" w:bidi="ar-SA"/>
        </w:rPr>
        <w:t>, v</w:t>
      </w:r>
      <w:r w:rsidR="008473C6">
        <w:rPr>
          <w:rFonts w:eastAsia="Times New Roman" w:cs="Times New Roman"/>
          <w:kern w:val="0"/>
          <w:lang w:eastAsia="cs-CZ" w:bidi="ar-SA"/>
        </w:rPr>
        <w:t>e které</w:t>
      </w:r>
      <w:r w:rsidRPr="00C0192A">
        <w:rPr>
          <w:rFonts w:eastAsia="Times New Roman" w:cs="Times New Roman"/>
          <w:kern w:val="0"/>
          <w:lang w:eastAsia="cs-CZ" w:bidi="ar-SA"/>
        </w:rPr>
        <w:t xml:space="preserve"> zasedli například americký filmový </w:t>
      </w:r>
      <w:r>
        <w:rPr>
          <w:rFonts w:eastAsia="Times New Roman" w:cs="Times New Roman"/>
          <w:kern w:val="0"/>
          <w:lang w:eastAsia="cs-CZ" w:bidi="ar-SA"/>
        </w:rPr>
        <w:t xml:space="preserve">teoretik </w:t>
      </w:r>
      <w:r w:rsidRPr="00C0192A">
        <w:rPr>
          <w:rFonts w:eastAsia="Times New Roman" w:cs="Times New Roman"/>
          <w:kern w:val="0"/>
          <w:lang w:eastAsia="cs-CZ" w:bidi="ar-SA"/>
        </w:rPr>
        <w:t>a filo</w:t>
      </w:r>
      <w:r>
        <w:rPr>
          <w:rFonts w:eastAsia="Times New Roman" w:cs="Times New Roman"/>
          <w:kern w:val="0"/>
          <w:lang w:eastAsia="cs-CZ" w:bidi="ar-SA"/>
        </w:rPr>
        <w:t>zof</w:t>
      </w:r>
      <w:r w:rsidRPr="00C0192A">
        <w:rPr>
          <w:rFonts w:eastAsia="Times New Roman" w:cs="Times New Roman"/>
          <w:kern w:val="0"/>
          <w:lang w:eastAsia="cs-CZ" w:bidi="ar-SA"/>
        </w:rPr>
        <w:t xml:space="preserve"> Thomas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Wartenberg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nebo český režisér Václav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Kadrnka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, vybírala z patnácti filmů. „Film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Timebox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jsme vybrali pro jeho pronikavé zkoumání moci a břemene paměti, novátorský přístup režisérky k autorství a její mistrovsky zvládnuté komplexní a emočně napínavé vyprávění,“ uvádí porota. „Jde o silně osobní film, jeho zaujetí psychologickými i politickými otázkami však vyvolává otázky, které rezonují a přesahují filmový příběh,“ dodává. Zvláštní uznání pak bylo uděleno slovenskému snímku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Poslední autoportrét</w:t>
      </w:r>
      <w:r w:rsidRPr="00C0192A">
        <w:rPr>
          <w:rFonts w:eastAsia="Times New Roman" w:cs="Times New Roman"/>
          <w:kern w:val="0"/>
          <w:lang w:eastAsia="cs-CZ" w:bidi="ar-SA"/>
        </w:rPr>
        <w:t xml:space="preserve"> režiséra Marka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Kuboše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za jeho vtipné i důvtipné zkoumání etických dilemat </w:t>
      </w:r>
      <w:r w:rsidRPr="00C0192A">
        <w:rPr>
          <w:rFonts w:eastAsia="Times New Roman" w:cs="Times New Roman"/>
          <w:kern w:val="0"/>
          <w:lang w:eastAsia="cs-CZ" w:bidi="ar-SA"/>
        </w:rPr>
        <w:lastRenderedPageBreak/>
        <w:t xml:space="preserve">v dokumentaristice a s tím související ztráty svobod v širší společnosti. Ve </w:t>
      </w:r>
      <w:r w:rsidRPr="00C0192A">
        <w:rPr>
          <w:rFonts w:eastAsia="Times New Roman" w:cs="Times New Roman"/>
          <w:b/>
          <w:kern w:val="0"/>
          <w:lang w:eastAsia="cs-CZ" w:bidi="ar-SA"/>
        </w:rPr>
        <w:t>studentské soutěži Mezi moři</w:t>
      </w:r>
      <w:r w:rsidRPr="00C0192A">
        <w:rPr>
          <w:rFonts w:eastAsia="Times New Roman" w:cs="Times New Roman"/>
          <w:kern w:val="0"/>
          <w:lang w:eastAsia="cs-CZ" w:bidi="ar-SA"/>
        </w:rPr>
        <w:t xml:space="preserve"> zvítězil</w:t>
      </w:r>
      <w:r w:rsidR="00346B66">
        <w:rPr>
          <w:rFonts w:eastAsia="Times New Roman" w:cs="Times New Roman"/>
          <w:kern w:val="0"/>
          <w:lang w:eastAsia="cs-CZ" w:bidi="ar-SA"/>
        </w:rPr>
        <w:t>o</w:t>
      </w:r>
      <w:r w:rsidRPr="00C0192A">
        <w:rPr>
          <w:rFonts w:eastAsia="Times New Roman" w:cs="Times New Roman"/>
          <w:kern w:val="0"/>
          <w:lang w:eastAsia="cs-CZ" w:bidi="ar-SA"/>
        </w:rPr>
        <w:t xml:space="preserve"> v konkurenci devíti snímků estonské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Dobře udržované tajemství</w:t>
      </w:r>
      <w:r w:rsidRPr="00C0192A">
        <w:rPr>
          <w:rFonts w:eastAsia="Times New Roman" w:cs="Times New Roman"/>
          <w:kern w:val="0"/>
          <w:lang w:eastAsia="cs-CZ" w:bidi="ar-SA"/>
        </w:rPr>
        <w:t xml:space="preserve"> režiséra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Mihkela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Oksmanna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„Film jsme vybrali pro jeho vysoce originální, přesný a důstojný portrét skupiny starších lidí v Estonsku, kteří se dělí o pomluvy a básničky,“ uvádí porota. A udělila i zvláštní uznání: ukrajinskému filmu </w:t>
      </w:r>
      <w:proofErr w:type="spellStart"/>
      <w:r w:rsidRPr="00C0192A">
        <w:rPr>
          <w:rFonts w:eastAsia="Times New Roman" w:cs="Times New Roman"/>
          <w:i/>
          <w:iCs/>
          <w:kern w:val="0"/>
          <w:lang w:eastAsia="cs-CZ" w:bidi="ar-SA"/>
        </w:rPr>
        <w:t>Heavy</w:t>
      </w:r>
      <w:proofErr w:type="spellEnd"/>
      <w:r w:rsidRPr="00C0192A">
        <w:rPr>
          <w:rFonts w:eastAsia="Times New Roman" w:cs="Times New Roman"/>
          <w:i/>
          <w:iCs/>
          <w:kern w:val="0"/>
          <w:lang w:eastAsia="cs-CZ" w:bidi="ar-SA"/>
        </w:rPr>
        <w:t xml:space="preserve"> Metal</w:t>
      </w:r>
      <w:r w:rsidRPr="00C0192A">
        <w:rPr>
          <w:rFonts w:eastAsia="Times New Roman" w:cs="Times New Roman"/>
          <w:kern w:val="0"/>
          <w:lang w:eastAsia="cs-CZ" w:bidi="ar-SA"/>
        </w:rPr>
        <w:t xml:space="preserve"> Eugena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Golovanevskyho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>. „Je to střídavě absurdní, nevázaný, zoufalý a šokující portrét skupiny lidí, kteří získávají železo ze zanedbaných budov,“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C0192A">
        <w:rPr>
          <w:rFonts w:eastAsia="Times New Roman" w:cs="Times New Roman"/>
          <w:kern w:val="0"/>
          <w:lang w:eastAsia="cs-CZ" w:bidi="ar-SA"/>
        </w:rPr>
        <w:t xml:space="preserve">zní zdůvodnění. </w:t>
      </w:r>
    </w:p>
    <w:p w14:paraId="0675DE76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72E409B0" w14:textId="04A32364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Nejlepším debutem letošního roku je argentinský snímek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Portrét domácích</w:t>
      </w:r>
      <w:r w:rsidRPr="00C0192A">
        <w:rPr>
          <w:rFonts w:eastAsia="Times New Roman" w:cs="Times New Roman"/>
          <w:kern w:val="0"/>
          <w:lang w:eastAsia="cs-CZ" w:bidi="ar-SA"/>
        </w:rPr>
        <w:t xml:space="preserve"> režiséra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Joaquína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Maita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„S pomocí invenční eseje zaměřené na svět koček a psů se tvůrci podařilo proměnit obrazy v postavy nového politického diskurzu a filmové řeči,“ uvádí porota </w:t>
      </w:r>
      <w:r w:rsidRPr="00C0192A">
        <w:rPr>
          <w:rFonts w:eastAsia="Times New Roman" w:cs="Times New Roman"/>
          <w:b/>
          <w:kern w:val="0"/>
          <w:lang w:eastAsia="cs-CZ" w:bidi="ar-SA"/>
        </w:rPr>
        <w:t>Prvních světel</w:t>
      </w:r>
      <w:r w:rsidRPr="00C0192A">
        <w:rPr>
          <w:rFonts w:eastAsia="Times New Roman" w:cs="Times New Roman"/>
          <w:kern w:val="0"/>
          <w:lang w:eastAsia="cs-CZ" w:bidi="ar-SA"/>
        </w:rPr>
        <w:t xml:space="preserve">. Zvláštní uznání získal snímek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Kluk z války</w:t>
      </w:r>
      <w:r w:rsidRPr="00C0192A">
        <w:rPr>
          <w:rFonts w:eastAsia="Times New Roman" w:cs="Times New Roman"/>
          <w:kern w:val="0"/>
          <w:lang w:eastAsia="cs-CZ" w:bidi="ar-SA"/>
        </w:rPr>
        <w:t xml:space="preserve"> francouzsko-ukrajinské tvůrčí dvojice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Cyprien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Clément-Delmas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a Igor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Kosenko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Snímek podpořil v minulém roce </w:t>
      </w:r>
      <w:proofErr w:type="spellStart"/>
      <w:proofErr w:type="gramStart"/>
      <w:r w:rsidRPr="00C0192A">
        <w:rPr>
          <w:rFonts w:eastAsia="Times New Roman" w:cs="Times New Roman"/>
          <w:kern w:val="0"/>
          <w:lang w:eastAsia="cs-CZ" w:bidi="ar-SA"/>
        </w:rPr>
        <w:t>Ji.hlava</w:t>
      </w:r>
      <w:proofErr w:type="spellEnd"/>
      <w:proofErr w:type="gramEnd"/>
      <w:r w:rsidRPr="00C0192A">
        <w:rPr>
          <w:rFonts w:eastAsia="Times New Roman" w:cs="Times New Roman"/>
          <w:kern w:val="0"/>
          <w:lang w:eastAsia="cs-CZ" w:bidi="ar-SA"/>
        </w:rPr>
        <w:t xml:space="preserve"> Film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Fund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„Vrstevnatý portrét mužství, který s umným využitím humoru a empatie zkoumá rozcestí mezi mládím a dějinami, ideály a iluzemi,“ hodnotí porota, která letos vybírala z jedenácti filmových prvotin a v níž se setkali kurátoři z festivalů v Locarnu, Hot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Docs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či </w:t>
      </w:r>
      <w:r w:rsidR="00B96FF9" w:rsidRPr="00B96FF9">
        <w:rPr>
          <w:rStyle w:val="st"/>
        </w:rPr>
        <w:t>MFF</w:t>
      </w:r>
      <w:r w:rsidR="00B96FF9" w:rsidRPr="00B96FF9">
        <w:rPr>
          <w:rStyle w:val="st"/>
          <w:i/>
        </w:rPr>
        <w:t xml:space="preserve"> </w:t>
      </w:r>
      <w:proofErr w:type="spellStart"/>
      <w:r w:rsidR="00B96FF9" w:rsidRPr="00B96FF9">
        <w:rPr>
          <w:rStyle w:val="Zdraznn"/>
          <w:i w:val="0"/>
        </w:rPr>
        <w:t>Nowe</w:t>
      </w:r>
      <w:proofErr w:type="spellEnd"/>
      <w:r w:rsidR="00B96FF9" w:rsidRPr="00B96FF9">
        <w:rPr>
          <w:rStyle w:val="Zdraznn"/>
          <w:i w:val="0"/>
        </w:rPr>
        <w:t xml:space="preserve"> </w:t>
      </w:r>
      <w:proofErr w:type="spellStart"/>
      <w:r w:rsidR="00B96FF9" w:rsidRPr="00B96FF9">
        <w:rPr>
          <w:rStyle w:val="Zdraznn"/>
          <w:i w:val="0"/>
        </w:rPr>
        <w:t>Horyzonty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>.</w:t>
      </w:r>
      <w:r w:rsidR="009C3B20">
        <w:rPr>
          <w:rFonts w:eastAsia="Times New Roman" w:cs="Times New Roman"/>
          <w:kern w:val="0"/>
          <w:lang w:eastAsia="cs-CZ" w:bidi="ar-SA"/>
        </w:rPr>
        <w:t xml:space="preserve"> </w:t>
      </w:r>
      <w:r w:rsidR="009C3B20" w:rsidRPr="00CE1864">
        <w:rPr>
          <w:rFonts w:eastAsia="Times New Roman" w:cs="Times New Roman"/>
          <w:i/>
          <w:kern w:val="0"/>
          <w:lang w:eastAsia="cs-CZ" w:bidi="ar-SA"/>
        </w:rPr>
        <w:t>Kluk z války</w:t>
      </w:r>
      <w:r w:rsidR="009C3B20">
        <w:rPr>
          <w:rFonts w:eastAsia="Times New Roman" w:cs="Times New Roman"/>
          <w:kern w:val="0"/>
          <w:lang w:eastAsia="cs-CZ" w:bidi="ar-SA"/>
        </w:rPr>
        <w:t xml:space="preserve"> </w:t>
      </w:r>
      <w:r w:rsidR="00CE1864">
        <w:rPr>
          <w:rFonts w:eastAsia="Times New Roman" w:cs="Times New Roman"/>
          <w:kern w:val="0"/>
          <w:lang w:eastAsia="cs-CZ" w:bidi="ar-SA"/>
        </w:rPr>
        <w:t xml:space="preserve">pak získal také </w:t>
      </w:r>
      <w:r w:rsidR="00CE1864">
        <w:t>c</w:t>
      </w:r>
      <w:r w:rsidR="00CE1864">
        <w:t>en</w:t>
      </w:r>
      <w:r w:rsidR="00CE1864">
        <w:t>u</w:t>
      </w:r>
      <w:r w:rsidR="00CE1864">
        <w:t xml:space="preserve"> studentské poroty</w:t>
      </w:r>
      <w:r w:rsidR="00CE1864">
        <w:t>. „</w:t>
      </w:r>
      <w:r w:rsidR="00CE1864">
        <w:t xml:space="preserve">Celovečerní debut vyniká jedinečným dramaturgickým zpracováním a kombinací různých vyprávěcích technik. </w:t>
      </w:r>
      <w:r w:rsidR="00CE1864">
        <w:t xml:space="preserve">Film </w:t>
      </w:r>
      <w:r w:rsidR="00CE1864">
        <w:t>pojednává o srážce naivních představ s válečnou realitou očima osmnáctiletého mladíka</w:t>
      </w:r>
      <w:r w:rsidR="00CE1864">
        <w:t xml:space="preserve"> a s</w:t>
      </w:r>
      <w:r w:rsidR="00CE1864">
        <w:t>vou upřímností tak zároveň poukazuje na problém současné mladé generace</w:t>
      </w:r>
      <w:r w:rsidR="00CE1864">
        <w:t xml:space="preserve">,“ uvádí porota. </w:t>
      </w:r>
      <w:bookmarkStart w:id="0" w:name="_GoBack"/>
      <w:bookmarkEnd w:id="0"/>
    </w:p>
    <w:p w14:paraId="3154A750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17A38401" w14:textId="0B4737A5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Nejlepším experimentálním dokumentem se stalo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Míchání a stínění</w:t>
      </w:r>
      <w:r w:rsidRPr="00C0192A">
        <w:rPr>
          <w:rFonts w:eastAsia="Times New Roman" w:cs="Times New Roman"/>
          <w:kern w:val="0"/>
          <w:lang w:eastAsia="cs-CZ" w:bidi="ar-SA"/>
        </w:rPr>
        <w:t xml:space="preserve"> australského režiséra Richard</w:t>
      </w:r>
      <w:r w:rsidR="00346B66">
        <w:rPr>
          <w:rFonts w:eastAsia="Times New Roman" w:cs="Times New Roman"/>
          <w:kern w:val="0"/>
          <w:lang w:eastAsia="cs-CZ" w:bidi="ar-SA"/>
        </w:rPr>
        <w:t>a</w:t>
      </w:r>
      <w:r w:rsidRPr="00C0192A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Tuohy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>.</w:t>
      </w:r>
      <w:r w:rsidR="000624FF">
        <w:rPr>
          <w:rFonts w:eastAsia="Times New Roman" w:cs="Times New Roman"/>
          <w:kern w:val="0"/>
          <w:lang w:eastAsia="cs-CZ" w:bidi="ar-SA"/>
        </w:rPr>
        <w:t xml:space="preserve"> </w:t>
      </w:r>
      <w:r w:rsidRPr="00C0192A">
        <w:rPr>
          <w:rFonts w:eastAsia="Times New Roman" w:cs="Times New Roman"/>
          <w:kern w:val="0"/>
          <w:lang w:eastAsia="cs-CZ" w:bidi="ar-SA"/>
        </w:rPr>
        <w:t>„Díky pečlivému provedení a odborné zručnosti vznikl vizuálně strhující meditativní cestopis, který náš pohled smě</w:t>
      </w:r>
      <w:r w:rsidR="00346B66">
        <w:rPr>
          <w:rFonts w:eastAsia="Times New Roman" w:cs="Times New Roman"/>
          <w:kern w:val="0"/>
          <w:lang w:eastAsia="cs-CZ" w:bidi="ar-SA"/>
        </w:rPr>
        <w:t>r</w:t>
      </w:r>
      <w:r w:rsidRPr="00C0192A">
        <w:rPr>
          <w:rFonts w:eastAsia="Times New Roman" w:cs="Times New Roman"/>
          <w:kern w:val="0"/>
          <w:lang w:eastAsia="cs-CZ" w:bidi="ar-SA"/>
        </w:rPr>
        <w:t xml:space="preserve">uje k neznámému, jinému. Film získává cenu za svou jednoznačnou vyrovnanost a naprostou eleganci,“ uvádí porota. Sekce </w:t>
      </w:r>
      <w:r w:rsidRPr="00C0192A">
        <w:rPr>
          <w:rFonts w:eastAsia="Times New Roman" w:cs="Times New Roman"/>
          <w:b/>
          <w:kern w:val="0"/>
          <w:lang w:eastAsia="cs-CZ" w:bidi="ar-SA"/>
        </w:rPr>
        <w:t>Fascinace</w:t>
      </w:r>
      <w:r w:rsidRPr="00C0192A">
        <w:rPr>
          <w:rFonts w:eastAsia="Times New Roman" w:cs="Times New Roman"/>
          <w:kern w:val="0"/>
          <w:lang w:eastAsia="cs-CZ" w:bidi="ar-SA"/>
        </w:rPr>
        <w:t xml:space="preserve"> letos uvedla třicet jedna snímků. Zvláštní uznání si odnesla digitální miniatura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 xml:space="preserve">Vznášení </w:t>
      </w:r>
      <w:r w:rsidRPr="00C0192A">
        <w:rPr>
          <w:rFonts w:eastAsia="Times New Roman" w:cs="Times New Roman"/>
          <w:kern w:val="0"/>
          <w:lang w:eastAsia="cs-CZ" w:bidi="ar-SA"/>
        </w:rPr>
        <w:t xml:space="preserve">Patricka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Bokanowskiho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„Námořní motivy a každodenní výjevy tvoří proud hudebních pohlednic. Kdyby šel vývoj jinou cestou, snad bychom viděli svět tvarů a forem jako v tomto krásném filmu,“ uvádí porota složená z chorvatských filmařů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Hrvoje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Hribara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a Mariny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Kožul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</w:t>
      </w:r>
    </w:p>
    <w:p w14:paraId="770BC8F7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1A29AB30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Sekce </w:t>
      </w:r>
      <w:r w:rsidRPr="00C0192A">
        <w:rPr>
          <w:rFonts w:eastAsia="Times New Roman" w:cs="Times New Roman"/>
          <w:b/>
          <w:kern w:val="0"/>
          <w:lang w:eastAsia="cs-CZ" w:bidi="ar-SA"/>
        </w:rPr>
        <w:t>Fascinace: Exprmntl.cz</w:t>
      </w:r>
      <w:r w:rsidRPr="00C0192A">
        <w:rPr>
          <w:rFonts w:eastAsia="Times New Roman" w:cs="Times New Roman"/>
          <w:kern w:val="0"/>
          <w:lang w:eastAsia="cs-CZ" w:bidi="ar-SA"/>
        </w:rPr>
        <w:t xml:space="preserve"> uvedla dvacet snímků. Tím nejlepším je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>Spolu sami</w:t>
      </w:r>
      <w:r w:rsidRPr="00C0192A">
        <w:rPr>
          <w:rFonts w:eastAsia="Times New Roman" w:cs="Times New Roman"/>
          <w:kern w:val="0"/>
          <w:lang w:eastAsia="cs-CZ" w:bidi="ar-SA"/>
        </w:rPr>
        <w:t xml:space="preserve"> česko-vietnamské režisérky Diany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Cam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Van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Nguyen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>. „</w:t>
      </w:r>
      <w:r w:rsidRPr="00C0192A">
        <w:rPr>
          <w:rFonts w:eastAsia="Times New Roman" w:cs="Times New Roman"/>
          <w:color w:val="000000"/>
          <w:kern w:val="0"/>
          <w:lang w:eastAsia="cs-CZ" w:bidi="ar-SA"/>
        </w:rPr>
        <w:t xml:space="preserve">Hlasy z dálky patří skutečným osobám a doprovázejí animovaný obraz. Rozmarné kresby se střetávají s truchlivými svědectvími. Sen se stává pokračováním dokumentu a z dokumentu se stává intimní vyprávění o lásce a ztrátě, o životu a smrti a o dospívání,“ uvádí porota. Udělila také zvláštní uznání filmu: </w:t>
      </w:r>
      <w:proofErr w:type="spellStart"/>
      <w:r w:rsidRPr="00C0192A">
        <w:rPr>
          <w:rFonts w:eastAsia="Times New Roman" w:cs="Times New Roman"/>
          <w:i/>
          <w:iCs/>
          <w:color w:val="000000"/>
          <w:kern w:val="0"/>
          <w:lang w:eastAsia="cs-CZ" w:bidi="ar-SA"/>
        </w:rPr>
        <w:t>nevim</w:t>
      </w:r>
      <w:proofErr w:type="spellEnd"/>
      <w:r w:rsidRPr="00C0192A">
        <w:rPr>
          <w:rFonts w:eastAsia="Times New Roman" w:cs="Times New Roman"/>
          <w:i/>
          <w:iCs/>
          <w:color w:val="000000"/>
          <w:kern w:val="0"/>
          <w:lang w:eastAsia="cs-CZ" w:bidi="ar-SA"/>
        </w:rPr>
        <w:t>, kaluže</w:t>
      </w:r>
      <w:r w:rsidRPr="00C0192A">
        <w:rPr>
          <w:rFonts w:eastAsia="Times New Roman" w:cs="Times New Roman"/>
          <w:color w:val="000000"/>
          <w:kern w:val="0"/>
          <w:lang w:eastAsia="cs-CZ" w:bidi="ar-SA"/>
        </w:rPr>
        <w:t>. „</w:t>
      </w:r>
      <w:r w:rsidRPr="00C0192A">
        <w:rPr>
          <w:rFonts w:eastAsia="Times New Roman" w:cs="Times New Roman"/>
          <w:kern w:val="0"/>
          <w:lang w:eastAsia="cs-CZ" w:bidi="ar-SA"/>
        </w:rPr>
        <w:t xml:space="preserve">Rozum a cit, láska, humor, inteligence! Film začíná šedivými tvary z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informalistických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obrazů a pak se náhle rozvíjí do organické radosti z deště, vody a hravých lidí. Starý dobrý český film se vrací, zatím ve formě umělecké inovace ve filmu nevím, kaluže režisérky Anny Petruželové,“ dodávají porotci. </w:t>
      </w:r>
    </w:p>
    <w:p w14:paraId="4B9902DD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480FBB7D" w14:textId="5C88557B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b/>
          <w:kern w:val="0"/>
          <w:lang w:eastAsia="cs-CZ" w:bidi="ar-SA"/>
        </w:rPr>
        <w:t>Diváky</w:t>
      </w:r>
      <w:r w:rsidR="00346B66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C0192A">
        <w:rPr>
          <w:rFonts w:eastAsia="Times New Roman" w:cs="Times New Roman"/>
          <w:kern w:val="0"/>
          <w:lang w:eastAsia="cs-CZ" w:bidi="ar-SA"/>
        </w:rPr>
        <w:t xml:space="preserve">letos nejvíce oslovil film Martina Páva </w:t>
      </w:r>
      <w:proofErr w:type="spellStart"/>
      <w:r w:rsidRPr="00C0192A">
        <w:rPr>
          <w:rFonts w:eastAsia="Times New Roman" w:cs="Times New Roman"/>
          <w:i/>
          <w:iCs/>
          <w:kern w:val="0"/>
          <w:lang w:eastAsia="cs-CZ" w:bidi="ar-SA"/>
        </w:rPr>
        <w:t>Kibera</w:t>
      </w:r>
      <w:proofErr w:type="spellEnd"/>
      <w:r w:rsidRPr="00C0192A">
        <w:rPr>
          <w:rFonts w:eastAsia="Times New Roman" w:cs="Times New Roman"/>
          <w:i/>
          <w:iCs/>
          <w:kern w:val="0"/>
          <w:lang w:eastAsia="cs-CZ" w:bidi="ar-SA"/>
        </w:rPr>
        <w:t>, příběh slumu</w:t>
      </w:r>
      <w:r w:rsidRPr="00C0192A">
        <w:rPr>
          <w:rFonts w:eastAsia="Times New Roman" w:cs="Times New Roman"/>
          <w:kern w:val="0"/>
          <w:lang w:eastAsia="cs-CZ" w:bidi="ar-SA"/>
        </w:rPr>
        <w:t>, který pojednává o</w:t>
      </w:r>
      <w:r w:rsidR="00B25148">
        <w:rPr>
          <w:rFonts w:eastAsia="Times New Roman" w:cs="Times New Roman"/>
          <w:kern w:val="0"/>
          <w:lang w:eastAsia="cs-CZ" w:bidi="ar-SA"/>
        </w:rPr>
        <w:t xml:space="preserve"> </w:t>
      </w:r>
      <w:r w:rsidRPr="00C0192A">
        <w:rPr>
          <w:rFonts w:eastAsia="Times New Roman" w:cs="Times New Roman"/>
          <w:kern w:val="0"/>
          <w:lang w:eastAsia="cs-CZ" w:bidi="ar-SA"/>
        </w:rPr>
        <w:t xml:space="preserve">slumu v africkém Nairobi. </w:t>
      </w:r>
    </w:p>
    <w:p w14:paraId="1E989722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5EEABC55" w14:textId="70951655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 xml:space="preserve">Tradičně byla vyhlášena i </w:t>
      </w:r>
      <w:r w:rsidRPr="00C0192A">
        <w:rPr>
          <w:rFonts w:eastAsia="Times New Roman" w:cs="Times New Roman"/>
          <w:b/>
          <w:kern w:val="0"/>
          <w:lang w:eastAsia="cs-CZ" w:bidi="ar-SA"/>
        </w:rPr>
        <w:t xml:space="preserve">Cena Silver </w:t>
      </w:r>
      <w:proofErr w:type="spellStart"/>
      <w:r w:rsidRPr="00C0192A">
        <w:rPr>
          <w:rFonts w:eastAsia="Times New Roman" w:cs="Times New Roman"/>
          <w:b/>
          <w:kern w:val="0"/>
          <w:lang w:eastAsia="cs-CZ" w:bidi="ar-SA"/>
        </w:rPr>
        <w:t>Eye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, kterou si odnesl snímek </w:t>
      </w:r>
      <w:r w:rsidRPr="00C0192A">
        <w:rPr>
          <w:rFonts w:eastAsia="Times New Roman" w:cs="Times New Roman"/>
          <w:i/>
          <w:iCs/>
          <w:kern w:val="0"/>
          <w:lang w:eastAsia="cs-CZ" w:bidi="ar-SA"/>
        </w:rPr>
        <w:t xml:space="preserve">Až přijde válka </w:t>
      </w:r>
      <w:r w:rsidRPr="00C0192A">
        <w:rPr>
          <w:rFonts w:eastAsia="Times New Roman" w:cs="Times New Roman"/>
          <w:kern w:val="0"/>
          <w:lang w:eastAsia="cs-CZ" w:bidi="ar-SA"/>
        </w:rPr>
        <w:t xml:space="preserve">Jana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Geberta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. „Nadějná dvojice režisér Jan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Gebert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a producent Radovan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Síbrt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našla specifický způsob, jak portrétovat současného antihrdinu, který věrohodně reprezentuje nebezpečné tendence v současné společnosti. Zároveň však volí tradiční způsob přístupu k němu. </w:t>
      </w:r>
      <w:r w:rsidRPr="00C0192A">
        <w:rPr>
          <w:rFonts w:eastAsia="Times New Roman" w:cs="Times New Roman"/>
          <w:kern w:val="0"/>
          <w:lang w:eastAsia="cs-CZ" w:bidi="ar-SA"/>
        </w:rPr>
        <w:lastRenderedPageBreak/>
        <w:t xml:space="preserve">Tento dokument čistým filmovým jazykem zachycuje všudypřítomnou inklinaci některých lidí k manipulaci druhých,“ uvádí porota. </w:t>
      </w:r>
    </w:p>
    <w:p w14:paraId="6E47DF92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kern w:val="0"/>
          <w:lang w:eastAsia="cs-CZ" w:bidi="ar-SA"/>
        </w:rPr>
        <w:t> </w:t>
      </w:r>
    </w:p>
    <w:p w14:paraId="5658C3F2" w14:textId="77777777" w:rsidR="00C0192A" w:rsidRPr="00C0192A" w:rsidRDefault="00C0192A" w:rsidP="00E54FC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r w:rsidRPr="00C0192A">
        <w:rPr>
          <w:rFonts w:eastAsia="Times New Roman" w:cs="Times New Roman"/>
          <w:b/>
          <w:kern w:val="0"/>
          <w:lang w:eastAsia="cs-CZ" w:bidi="ar-SA"/>
        </w:rPr>
        <w:t xml:space="preserve">Cenu za nejlepší festivalový plakát </w:t>
      </w:r>
      <w:r w:rsidRPr="00C0192A">
        <w:rPr>
          <w:rFonts w:eastAsia="Times New Roman" w:cs="Times New Roman"/>
          <w:kern w:val="0"/>
          <w:lang w:eastAsia="cs-CZ" w:bidi="ar-SA"/>
        </w:rPr>
        <w:t xml:space="preserve">si letos odnese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Taiwan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International </w:t>
      </w:r>
      <w:proofErr w:type="spellStart"/>
      <w:r w:rsidRPr="00C0192A">
        <w:rPr>
          <w:rFonts w:eastAsia="Times New Roman" w:cs="Times New Roman"/>
          <w:kern w:val="0"/>
          <w:lang w:eastAsia="cs-CZ" w:bidi="ar-SA"/>
        </w:rPr>
        <w:t>Documentary</w:t>
      </w:r>
      <w:proofErr w:type="spellEnd"/>
      <w:r w:rsidRPr="00C0192A">
        <w:rPr>
          <w:rFonts w:eastAsia="Times New Roman" w:cs="Times New Roman"/>
          <w:kern w:val="0"/>
          <w:lang w:eastAsia="cs-CZ" w:bidi="ar-SA"/>
        </w:rPr>
        <w:t xml:space="preserve"> Festival. Diváky pak nejvíce oslovil plakát mezinárodního festivalu populárně-vědeckých filmů AFO v Olomouci. </w:t>
      </w:r>
    </w:p>
    <w:p w14:paraId="3205EA97" w14:textId="522F0E5D" w:rsidR="00C0192A" w:rsidRDefault="00C0192A" w:rsidP="00E54FCC">
      <w:pPr>
        <w:jc w:val="both"/>
        <w:rPr>
          <w:b/>
          <w:bCs/>
          <w:u w:val="single"/>
        </w:rPr>
      </w:pPr>
    </w:p>
    <w:p w14:paraId="24DE04B6" w14:textId="77777777" w:rsidR="00B25148" w:rsidRPr="00734478" w:rsidRDefault="00B25148" w:rsidP="00E54FCC">
      <w:pPr>
        <w:jc w:val="both"/>
      </w:pPr>
      <w:r>
        <w:t xml:space="preserve">„Hostem letošního festivalu byl dlouholetý starosta Hirošimy </w:t>
      </w:r>
      <w:proofErr w:type="spellStart"/>
      <w:r w:rsidRPr="00734478">
        <w:rPr>
          <w:rStyle w:val="Siln"/>
          <w:b w:val="0"/>
        </w:rPr>
        <w:t>Tadatoshi</w:t>
      </w:r>
      <w:proofErr w:type="spellEnd"/>
      <w:r w:rsidRPr="00734478">
        <w:rPr>
          <w:rStyle w:val="Siln"/>
          <w:b w:val="0"/>
        </w:rPr>
        <w:t xml:space="preserve"> </w:t>
      </w:r>
      <w:proofErr w:type="spellStart"/>
      <w:r w:rsidRPr="00734478">
        <w:rPr>
          <w:rStyle w:val="Siln"/>
          <w:b w:val="0"/>
        </w:rPr>
        <w:t>Akiba</w:t>
      </w:r>
      <w:proofErr w:type="spellEnd"/>
      <w:r>
        <w:t xml:space="preserve">, který značnou část svého života zasvětil boji za jaderné odzbrojení a byl desetkrát v řadě nominován na Nobelovu cenu míru. V </w:t>
      </w:r>
      <w:proofErr w:type="spellStart"/>
      <w:proofErr w:type="gramStart"/>
      <w:r>
        <w:t>Ji.hlavě</w:t>
      </w:r>
      <w:proofErr w:type="spellEnd"/>
      <w:proofErr w:type="gramEnd"/>
      <w:r>
        <w:t xml:space="preserve"> řekl, že ‚i když nevidíte hned výsledky toho, co děláte, je i tak důležité smysluplné věci dělat, protože výsledky se nakonec dostaví‘. Jsem rád, že letošní ročník festivalu ukázal, že sny má smysl realizovat. Těší mě, že letošní </w:t>
      </w:r>
      <w:proofErr w:type="spellStart"/>
      <w:proofErr w:type="gramStart"/>
      <w:r>
        <w:t>Ji.hlava</w:t>
      </w:r>
      <w:proofErr w:type="spellEnd"/>
      <w:proofErr w:type="gramEnd"/>
      <w:r>
        <w:t xml:space="preserve"> překonala všechny své divácké rekordy. Ale ještě podstatnější je energie, kterou diváci i tvůrci se svými filmy společně sdíleli,“ říká ředitel festivalu Marek Hovorka. </w:t>
      </w:r>
    </w:p>
    <w:p w14:paraId="746784F8" w14:textId="77777777" w:rsidR="00B25148" w:rsidRDefault="00B25148" w:rsidP="00E54FCC">
      <w:pPr>
        <w:jc w:val="both"/>
        <w:rPr>
          <w:rFonts w:cs="Times New Roman"/>
        </w:rPr>
      </w:pPr>
    </w:p>
    <w:p w14:paraId="4265098B" w14:textId="77777777" w:rsidR="00B25148" w:rsidRPr="00714958" w:rsidRDefault="00B25148" w:rsidP="00E54FCC">
      <w:pPr>
        <w:jc w:val="both"/>
        <w:rPr>
          <w:b/>
          <w:bCs/>
        </w:rPr>
      </w:pPr>
      <w:r>
        <w:rPr>
          <w:b/>
          <w:bCs/>
        </w:rPr>
        <w:t xml:space="preserve">Dvaadvacátá </w:t>
      </w:r>
      <w:proofErr w:type="spellStart"/>
      <w:proofErr w:type="gramStart"/>
      <w:r>
        <w:rPr>
          <w:b/>
          <w:bCs/>
        </w:rPr>
        <w:t>Ji.hlava</w:t>
      </w:r>
      <w:proofErr w:type="spellEnd"/>
      <w:proofErr w:type="gramEnd"/>
      <w:r>
        <w:rPr>
          <w:b/>
          <w:bCs/>
        </w:rPr>
        <w:t xml:space="preserve"> měla rekordní návštěvnost přes 40 000 diváků. Počet akreditovaných účastníků dosáhl 5270 návštěvníků. Z toho 1185 filmových profesionálů, </w:t>
      </w:r>
      <w:r w:rsidRPr="00714958">
        <w:rPr>
          <w:b/>
        </w:rPr>
        <w:t xml:space="preserve">199 </w:t>
      </w:r>
      <w:r>
        <w:rPr>
          <w:b/>
          <w:bCs/>
        </w:rPr>
        <w:t xml:space="preserve">hostů, </w:t>
      </w:r>
      <w:r w:rsidRPr="00714958">
        <w:rPr>
          <w:b/>
        </w:rPr>
        <w:t>345</w:t>
      </w:r>
      <w:r>
        <w:t xml:space="preserve"> </w:t>
      </w:r>
      <w:r>
        <w:rPr>
          <w:b/>
          <w:bCs/>
        </w:rPr>
        <w:t>novinářů a 407 dětí. Program uvedl letos 327 filmů, 100 světových premiér a 161 soutěžních filmů v jedenácti sekcích.</w:t>
      </w:r>
    </w:p>
    <w:p w14:paraId="7246E577" w14:textId="77777777" w:rsidR="00B25148" w:rsidRDefault="00B25148" w:rsidP="00C81115">
      <w:pPr>
        <w:rPr>
          <w:b/>
          <w:bCs/>
          <w:u w:val="single"/>
        </w:rPr>
      </w:pPr>
    </w:p>
    <w:p w14:paraId="7476B6E1" w14:textId="77777777" w:rsidR="00C0192A" w:rsidRDefault="00C0192A" w:rsidP="00C81115">
      <w:pPr>
        <w:rPr>
          <w:b/>
          <w:bCs/>
          <w:u w:val="single"/>
        </w:rPr>
      </w:pPr>
    </w:p>
    <w:p w14:paraId="467F5769" w14:textId="77777777" w:rsidR="00C0192A" w:rsidRDefault="00C0192A" w:rsidP="00C81115">
      <w:pPr>
        <w:rPr>
          <w:b/>
          <w:bCs/>
          <w:u w:val="single"/>
        </w:rPr>
      </w:pPr>
    </w:p>
    <w:p w14:paraId="763FC3DE" w14:textId="77777777" w:rsidR="00C0192A" w:rsidRDefault="00C0192A" w:rsidP="00C81115">
      <w:pPr>
        <w:rPr>
          <w:b/>
          <w:bCs/>
          <w:u w:val="single"/>
        </w:rPr>
      </w:pPr>
    </w:p>
    <w:p w14:paraId="3DEDD078" w14:textId="77777777" w:rsidR="00C0192A" w:rsidRDefault="00C0192A" w:rsidP="00C81115">
      <w:pPr>
        <w:rPr>
          <w:b/>
          <w:bCs/>
          <w:u w:val="single"/>
        </w:rPr>
      </w:pPr>
    </w:p>
    <w:p w14:paraId="67B36D79" w14:textId="77777777" w:rsidR="00C0192A" w:rsidRDefault="00C0192A" w:rsidP="00C81115">
      <w:pPr>
        <w:rPr>
          <w:b/>
          <w:bCs/>
          <w:u w:val="single"/>
        </w:rPr>
      </w:pPr>
    </w:p>
    <w:p w14:paraId="488BDF4D" w14:textId="77777777" w:rsidR="00C0192A" w:rsidRDefault="00C0192A" w:rsidP="00C81115">
      <w:pPr>
        <w:rPr>
          <w:b/>
          <w:bCs/>
          <w:u w:val="single"/>
        </w:rPr>
      </w:pPr>
    </w:p>
    <w:p w14:paraId="2E48930D" w14:textId="77777777" w:rsidR="00C0192A" w:rsidRDefault="00C0192A" w:rsidP="00C81115">
      <w:pPr>
        <w:rPr>
          <w:b/>
          <w:bCs/>
          <w:u w:val="single"/>
        </w:rPr>
      </w:pPr>
    </w:p>
    <w:p w14:paraId="39BA5395" w14:textId="77777777" w:rsidR="00C0192A" w:rsidRDefault="00C0192A" w:rsidP="00C81115">
      <w:pPr>
        <w:rPr>
          <w:b/>
          <w:bCs/>
          <w:u w:val="single"/>
        </w:rPr>
      </w:pPr>
    </w:p>
    <w:p w14:paraId="7C28C311" w14:textId="77777777" w:rsidR="00C0192A" w:rsidRDefault="00C0192A" w:rsidP="00C81115">
      <w:pPr>
        <w:rPr>
          <w:b/>
          <w:bCs/>
          <w:u w:val="single"/>
        </w:rPr>
      </w:pPr>
    </w:p>
    <w:p w14:paraId="51501D17" w14:textId="77777777" w:rsidR="00C0192A" w:rsidRDefault="00C0192A" w:rsidP="00C81115">
      <w:pPr>
        <w:rPr>
          <w:b/>
          <w:bCs/>
          <w:u w:val="single"/>
        </w:rPr>
      </w:pPr>
    </w:p>
    <w:p w14:paraId="79D46523" w14:textId="77777777" w:rsidR="00C0192A" w:rsidRDefault="00C0192A" w:rsidP="00C81115">
      <w:pPr>
        <w:rPr>
          <w:b/>
          <w:bCs/>
          <w:u w:val="single"/>
        </w:rPr>
      </w:pPr>
    </w:p>
    <w:p w14:paraId="768145BD" w14:textId="77777777" w:rsidR="00C0192A" w:rsidRDefault="00C0192A" w:rsidP="00C81115">
      <w:pPr>
        <w:rPr>
          <w:b/>
          <w:bCs/>
          <w:u w:val="single"/>
        </w:rPr>
      </w:pPr>
    </w:p>
    <w:p w14:paraId="120F0423" w14:textId="77777777" w:rsidR="00C0192A" w:rsidRDefault="00C0192A" w:rsidP="00C81115">
      <w:pPr>
        <w:rPr>
          <w:b/>
          <w:bCs/>
          <w:u w:val="single"/>
        </w:rPr>
      </w:pPr>
    </w:p>
    <w:p w14:paraId="5993DF5C" w14:textId="77777777" w:rsidR="00C0192A" w:rsidRDefault="00C0192A" w:rsidP="00C81115">
      <w:pPr>
        <w:rPr>
          <w:b/>
          <w:bCs/>
          <w:u w:val="single"/>
        </w:rPr>
      </w:pPr>
    </w:p>
    <w:p w14:paraId="4CCF6630" w14:textId="77777777" w:rsidR="00C0192A" w:rsidRDefault="00C0192A" w:rsidP="00C81115">
      <w:pPr>
        <w:rPr>
          <w:b/>
          <w:bCs/>
          <w:u w:val="single"/>
        </w:rPr>
      </w:pPr>
    </w:p>
    <w:p w14:paraId="737C9B12" w14:textId="77777777" w:rsidR="00C0192A" w:rsidRDefault="00C0192A" w:rsidP="00C81115">
      <w:pPr>
        <w:rPr>
          <w:b/>
          <w:bCs/>
          <w:u w:val="single"/>
        </w:rPr>
      </w:pPr>
    </w:p>
    <w:p w14:paraId="15BB7A1E" w14:textId="77777777" w:rsidR="00C0192A" w:rsidRDefault="00C0192A" w:rsidP="00C81115">
      <w:pPr>
        <w:rPr>
          <w:b/>
          <w:bCs/>
          <w:u w:val="single"/>
        </w:rPr>
      </w:pPr>
    </w:p>
    <w:p w14:paraId="011E999B" w14:textId="77777777" w:rsidR="00C0192A" w:rsidRDefault="00C0192A" w:rsidP="00C81115">
      <w:pPr>
        <w:rPr>
          <w:b/>
          <w:bCs/>
          <w:u w:val="single"/>
        </w:rPr>
      </w:pPr>
    </w:p>
    <w:p w14:paraId="6B588B14" w14:textId="77777777" w:rsidR="00C0192A" w:rsidRDefault="00C0192A" w:rsidP="00C81115">
      <w:pPr>
        <w:rPr>
          <w:b/>
          <w:bCs/>
          <w:u w:val="single"/>
        </w:rPr>
      </w:pPr>
    </w:p>
    <w:p w14:paraId="29AF1D1B" w14:textId="77777777" w:rsidR="00C0192A" w:rsidRDefault="00C0192A" w:rsidP="00C81115">
      <w:pPr>
        <w:rPr>
          <w:b/>
          <w:bCs/>
          <w:u w:val="single"/>
        </w:rPr>
      </w:pPr>
    </w:p>
    <w:p w14:paraId="155C2871" w14:textId="77777777" w:rsidR="00C0192A" w:rsidRDefault="00C0192A" w:rsidP="00C81115">
      <w:pPr>
        <w:rPr>
          <w:b/>
          <w:bCs/>
          <w:u w:val="single"/>
        </w:rPr>
      </w:pPr>
    </w:p>
    <w:p w14:paraId="018C71F4" w14:textId="77777777" w:rsidR="00C0192A" w:rsidRDefault="00C0192A" w:rsidP="00C81115">
      <w:pPr>
        <w:rPr>
          <w:b/>
          <w:bCs/>
          <w:u w:val="single"/>
        </w:rPr>
      </w:pPr>
    </w:p>
    <w:p w14:paraId="7FE0B32A" w14:textId="77777777" w:rsidR="00C0192A" w:rsidRDefault="00C0192A" w:rsidP="00C81115">
      <w:pPr>
        <w:rPr>
          <w:b/>
          <w:bCs/>
          <w:u w:val="single"/>
        </w:rPr>
      </w:pPr>
    </w:p>
    <w:p w14:paraId="2824FD81" w14:textId="77777777" w:rsidR="00C0192A" w:rsidRDefault="00C0192A" w:rsidP="00C81115">
      <w:pPr>
        <w:rPr>
          <w:b/>
          <w:bCs/>
          <w:u w:val="single"/>
        </w:rPr>
      </w:pPr>
    </w:p>
    <w:p w14:paraId="53B6C39B" w14:textId="77777777" w:rsidR="00C0192A" w:rsidRDefault="00C0192A" w:rsidP="00C81115">
      <w:pPr>
        <w:rPr>
          <w:b/>
          <w:bCs/>
          <w:u w:val="single"/>
        </w:rPr>
      </w:pPr>
    </w:p>
    <w:p w14:paraId="774E45F7" w14:textId="77777777" w:rsidR="00C0192A" w:rsidRDefault="00C0192A" w:rsidP="00C81115">
      <w:pPr>
        <w:rPr>
          <w:b/>
          <w:bCs/>
          <w:u w:val="single"/>
        </w:rPr>
      </w:pPr>
    </w:p>
    <w:p w14:paraId="588F0E04" w14:textId="77777777" w:rsidR="00C0192A" w:rsidRDefault="00C0192A" w:rsidP="00C81115">
      <w:pPr>
        <w:rPr>
          <w:b/>
          <w:bCs/>
          <w:u w:val="single"/>
        </w:rPr>
      </w:pPr>
    </w:p>
    <w:p w14:paraId="086F547F" w14:textId="77777777" w:rsidR="00C0192A" w:rsidRDefault="00C0192A" w:rsidP="00C81115">
      <w:pPr>
        <w:rPr>
          <w:b/>
          <w:bCs/>
          <w:u w:val="single"/>
        </w:rPr>
      </w:pPr>
    </w:p>
    <w:p w14:paraId="2730BA55" w14:textId="77777777" w:rsidR="00C0192A" w:rsidRDefault="00C0192A" w:rsidP="00C81115">
      <w:pPr>
        <w:rPr>
          <w:b/>
          <w:bCs/>
          <w:u w:val="single"/>
        </w:rPr>
      </w:pPr>
    </w:p>
    <w:p w14:paraId="428730E2" w14:textId="77777777" w:rsidR="00C0192A" w:rsidRDefault="00C0192A" w:rsidP="00C81115">
      <w:pPr>
        <w:rPr>
          <w:b/>
          <w:bCs/>
          <w:u w:val="single"/>
        </w:rPr>
      </w:pPr>
    </w:p>
    <w:p w14:paraId="5D1779FD" w14:textId="567788A2" w:rsidR="00403BF6" w:rsidRPr="005E5313" w:rsidRDefault="00403BF6" w:rsidP="00C81115">
      <w:pPr>
        <w:rPr>
          <w:rFonts w:cs="Times New Roman"/>
        </w:rPr>
      </w:pPr>
    </w:p>
    <w:p w14:paraId="045E2420" w14:textId="77777777" w:rsidR="00B91EC3" w:rsidRPr="00B91EC3" w:rsidRDefault="00B91EC3" w:rsidP="00B91EC3">
      <w:pPr>
        <w:pStyle w:val="Nadpis1"/>
        <w:rPr>
          <w:b w:val="0"/>
          <w:sz w:val="24"/>
          <w:szCs w:val="24"/>
        </w:rPr>
      </w:pPr>
      <w:bookmarkStart w:id="1" w:name="_Toc526885802"/>
      <w:r w:rsidRPr="00B91EC3">
        <w:rPr>
          <w:b w:val="0"/>
          <w:sz w:val="24"/>
          <w:szCs w:val="24"/>
        </w:rPr>
        <w:t>POROTCI SOUTĚŽNÍCH SEKCÍ</w:t>
      </w:r>
      <w:bookmarkEnd w:id="1"/>
      <w:r w:rsidRPr="00B91EC3">
        <w:rPr>
          <w:b w:val="0"/>
          <w:sz w:val="24"/>
          <w:szCs w:val="24"/>
        </w:rPr>
        <w:t xml:space="preserve"> </w:t>
      </w:r>
    </w:p>
    <w:p w14:paraId="2A9C91C1" w14:textId="77777777" w:rsidR="00B91EC3" w:rsidRPr="00B91EC3" w:rsidRDefault="00B91EC3" w:rsidP="00B91EC3">
      <w:pPr>
        <w:rPr>
          <w:rStyle w:val="Zdraznnjemn"/>
          <w:b/>
          <w:i w:val="0"/>
        </w:rPr>
      </w:pPr>
      <w:r w:rsidRPr="00B91EC3">
        <w:rPr>
          <w:rStyle w:val="Zdraznnjemn"/>
          <w:b/>
          <w:i w:val="0"/>
        </w:rPr>
        <w:t xml:space="preserve">Opus </w:t>
      </w:r>
      <w:proofErr w:type="spellStart"/>
      <w:r w:rsidRPr="00B91EC3">
        <w:rPr>
          <w:rStyle w:val="Zdraznnjemn"/>
          <w:b/>
          <w:i w:val="0"/>
        </w:rPr>
        <w:t>Bonum</w:t>
      </w:r>
      <w:proofErr w:type="spellEnd"/>
    </w:p>
    <w:p w14:paraId="53906072" w14:textId="4F950F02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Krzysztof </w:t>
      </w:r>
      <w:proofErr w:type="spellStart"/>
      <w:r w:rsidRPr="00B91EC3">
        <w:rPr>
          <w:rFonts w:eastAsia="Times New Roman" w:cs="Times New Roman"/>
          <w:bCs/>
        </w:rPr>
        <w:t>Zanussi</w:t>
      </w:r>
      <w:proofErr w:type="spellEnd"/>
    </w:p>
    <w:p w14:paraId="0326648B" w14:textId="77777777" w:rsidR="00B91EC3" w:rsidRDefault="00B91EC3" w:rsidP="00B91EC3">
      <w:pPr>
        <w:rPr>
          <w:rFonts w:eastAsia="Times New Roman" w:cs="Times New Roman"/>
        </w:rPr>
      </w:pPr>
    </w:p>
    <w:p w14:paraId="3938C775" w14:textId="1D528E36" w:rsidR="00B91EC3" w:rsidRPr="00B91EC3" w:rsidRDefault="00B91EC3" w:rsidP="00B91EC3">
      <w:pPr>
        <w:rPr>
          <w:rStyle w:val="Zdraznnjemn"/>
          <w:b/>
          <w:i w:val="0"/>
        </w:rPr>
      </w:pPr>
      <w:r w:rsidRPr="00B91EC3">
        <w:rPr>
          <w:rStyle w:val="Zdraznnjemn"/>
          <w:b/>
          <w:i w:val="0"/>
        </w:rPr>
        <w:t>První světla</w:t>
      </w:r>
    </w:p>
    <w:p w14:paraId="5248B848" w14:textId="72EBE170" w:rsidR="00B91EC3" w:rsidRPr="00B91EC3" w:rsidRDefault="00B91EC3" w:rsidP="00B91EC3">
      <w:pPr>
        <w:rPr>
          <w:rFonts w:cs="Times New Roman"/>
        </w:rPr>
      </w:pPr>
      <w:proofErr w:type="spellStart"/>
      <w:r w:rsidRPr="00B91EC3">
        <w:rPr>
          <w:rFonts w:eastAsia="Times New Roman" w:cs="Times New Roman"/>
          <w:bCs/>
        </w:rPr>
        <w:t>Charlène</w:t>
      </w:r>
      <w:proofErr w:type="spellEnd"/>
      <w:r w:rsidRPr="00B91EC3">
        <w:rPr>
          <w:rFonts w:eastAsia="Times New Roman" w:cs="Times New Roman"/>
          <w:bCs/>
        </w:rPr>
        <w:t xml:space="preserve"> </w:t>
      </w:r>
      <w:proofErr w:type="spellStart"/>
      <w:r w:rsidRPr="00B91EC3">
        <w:rPr>
          <w:rFonts w:eastAsia="Times New Roman" w:cs="Times New Roman"/>
          <w:bCs/>
        </w:rPr>
        <w:t>Dinhut</w:t>
      </w:r>
      <w:proofErr w:type="spellEnd"/>
    </w:p>
    <w:p w14:paraId="09AF0302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>Sergio Fant</w:t>
      </w:r>
    </w:p>
    <w:p w14:paraId="6A230F6A" w14:textId="77777777" w:rsidR="00B91EC3" w:rsidRPr="00B91EC3" w:rsidRDefault="00B91EC3" w:rsidP="00B91EC3">
      <w:pPr>
        <w:rPr>
          <w:rFonts w:cs="Times New Roman"/>
        </w:rPr>
      </w:pPr>
      <w:proofErr w:type="spellStart"/>
      <w:r w:rsidRPr="00B91EC3">
        <w:rPr>
          <w:rFonts w:eastAsia="Times New Roman" w:cs="Times New Roman"/>
          <w:bCs/>
        </w:rPr>
        <w:t>Maya</w:t>
      </w:r>
      <w:proofErr w:type="spellEnd"/>
      <w:r w:rsidRPr="00B91EC3">
        <w:rPr>
          <w:rFonts w:eastAsia="Times New Roman" w:cs="Times New Roman"/>
          <w:bCs/>
        </w:rPr>
        <w:t xml:space="preserve"> </w:t>
      </w:r>
      <w:proofErr w:type="spellStart"/>
      <w:r w:rsidRPr="00B91EC3">
        <w:rPr>
          <w:rFonts w:eastAsia="Times New Roman" w:cs="Times New Roman"/>
          <w:bCs/>
        </w:rPr>
        <w:t>Shurbaji</w:t>
      </w:r>
      <w:proofErr w:type="spellEnd"/>
    </w:p>
    <w:p w14:paraId="22510C64" w14:textId="47136690" w:rsidR="00B91EC3" w:rsidRPr="00B91EC3" w:rsidRDefault="00B91EC3" w:rsidP="00B91EC3">
      <w:pPr>
        <w:rPr>
          <w:rFonts w:cs="Times New Roman"/>
        </w:rPr>
      </w:pPr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DE67A9" wp14:editId="5B3BAC76">
                <wp:simplePos x="0" y="0"/>
                <wp:positionH relativeFrom="column">
                  <wp:posOffset>0</wp:posOffset>
                </wp:positionH>
                <wp:positionV relativeFrom="paragraph">
                  <wp:posOffset>-476250</wp:posOffset>
                </wp:positionV>
                <wp:extent cx="23577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730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2993A" id="Shape 3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7.5pt" to="185.65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" o:allowincell="f" filled="t" strokecolor="white" strokeweight="17.14744mm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B91EC3">
        <w:rPr>
          <w:rFonts w:eastAsia="Times New Roman" w:cs="Times New Roman"/>
          <w:bCs/>
        </w:rPr>
        <w:t>Shane</w:t>
      </w:r>
      <w:proofErr w:type="spellEnd"/>
      <w:r w:rsidRPr="00B91EC3">
        <w:rPr>
          <w:rFonts w:eastAsia="Times New Roman" w:cs="Times New Roman"/>
          <w:bCs/>
        </w:rPr>
        <w:t xml:space="preserve"> Smith</w:t>
      </w:r>
    </w:p>
    <w:p w14:paraId="50951740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Ewa </w:t>
      </w:r>
      <w:proofErr w:type="spellStart"/>
      <w:r w:rsidRPr="00B91EC3">
        <w:rPr>
          <w:rFonts w:eastAsia="Times New Roman" w:cs="Times New Roman"/>
          <w:bCs/>
        </w:rPr>
        <w:t>Szablowska</w:t>
      </w:r>
      <w:proofErr w:type="spellEnd"/>
    </w:p>
    <w:p w14:paraId="4D2CB8F1" w14:textId="77777777" w:rsidR="00B91EC3" w:rsidRDefault="00B91EC3" w:rsidP="00B91EC3">
      <w:pPr>
        <w:rPr>
          <w:rFonts w:eastAsia="Times New Roman" w:cs="Times New Roman"/>
        </w:rPr>
      </w:pPr>
    </w:p>
    <w:p w14:paraId="4885AED4" w14:textId="4E527A5A" w:rsidR="00B91EC3" w:rsidRPr="00B91EC3" w:rsidRDefault="00B91EC3" w:rsidP="00B91EC3">
      <w:pPr>
        <w:rPr>
          <w:rStyle w:val="Zdraznnjemn"/>
          <w:b/>
          <w:i w:val="0"/>
        </w:rPr>
      </w:pPr>
      <w:r w:rsidRPr="00B91EC3">
        <w:rPr>
          <w:rStyle w:val="Zdraznnjemn"/>
          <w:b/>
          <w:i w:val="0"/>
        </w:rPr>
        <w:t>Mezi moři</w:t>
      </w:r>
    </w:p>
    <w:p w14:paraId="4B90C965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Václav </w:t>
      </w:r>
      <w:proofErr w:type="spellStart"/>
      <w:r w:rsidRPr="00B91EC3">
        <w:rPr>
          <w:rFonts w:eastAsia="Times New Roman" w:cs="Times New Roman"/>
          <w:bCs/>
        </w:rPr>
        <w:t>Kadrnka</w:t>
      </w:r>
      <w:proofErr w:type="spellEnd"/>
    </w:p>
    <w:p w14:paraId="49738AD9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Zuzana </w:t>
      </w:r>
      <w:proofErr w:type="spellStart"/>
      <w:r w:rsidRPr="00B91EC3">
        <w:rPr>
          <w:rFonts w:eastAsia="Times New Roman" w:cs="Times New Roman"/>
          <w:bCs/>
        </w:rPr>
        <w:t>Mistríková</w:t>
      </w:r>
      <w:proofErr w:type="spellEnd"/>
    </w:p>
    <w:p w14:paraId="2679A949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David </w:t>
      </w:r>
      <w:proofErr w:type="spellStart"/>
      <w:r w:rsidRPr="00B91EC3">
        <w:rPr>
          <w:rFonts w:eastAsia="Times New Roman" w:cs="Times New Roman"/>
          <w:bCs/>
        </w:rPr>
        <w:t>Toop</w:t>
      </w:r>
      <w:proofErr w:type="spellEnd"/>
    </w:p>
    <w:p w14:paraId="16EF0627" w14:textId="77777777" w:rsidR="00B91EC3" w:rsidRPr="00B91EC3" w:rsidRDefault="00B91EC3" w:rsidP="00B91EC3">
      <w:pPr>
        <w:rPr>
          <w:rFonts w:cs="Times New Roman"/>
        </w:rPr>
      </w:pPr>
      <w:proofErr w:type="spellStart"/>
      <w:r w:rsidRPr="00B91EC3">
        <w:rPr>
          <w:rFonts w:eastAsia="Times New Roman" w:cs="Times New Roman"/>
          <w:bCs/>
        </w:rPr>
        <w:t>Achinette</w:t>
      </w:r>
      <w:proofErr w:type="spellEnd"/>
      <w:r w:rsidRPr="00B91EC3">
        <w:rPr>
          <w:rFonts w:eastAsia="Times New Roman" w:cs="Times New Roman"/>
          <w:bCs/>
        </w:rPr>
        <w:t xml:space="preserve"> </w:t>
      </w:r>
      <w:proofErr w:type="spellStart"/>
      <w:r w:rsidRPr="00B91EC3">
        <w:rPr>
          <w:rFonts w:eastAsia="Times New Roman" w:cs="Times New Roman"/>
          <w:bCs/>
        </w:rPr>
        <w:t>Villamor</w:t>
      </w:r>
      <w:proofErr w:type="spellEnd"/>
    </w:p>
    <w:p w14:paraId="246FC2AF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Tomas E. </w:t>
      </w:r>
      <w:proofErr w:type="spellStart"/>
      <w:r w:rsidRPr="00B91EC3">
        <w:rPr>
          <w:rFonts w:eastAsia="Times New Roman" w:cs="Times New Roman"/>
          <w:bCs/>
        </w:rPr>
        <w:t>Wartenberg</w:t>
      </w:r>
      <w:proofErr w:type="spellEnd"/>
    </w:p>
    <w:p w14:paraId="62EB2AAE" w14:textId="77777777" w:rsidR="00B91EC3" w:rsidRDefault="00B91EC3" w:rsidP="00B91EC3">
      <w:pPr>
        <w:rPr>
          <w:rFonts w:eastAsia="Times New Roman" w:cs="Times New Roman"/>
        </w:rPr>
      </w:pPr>
    </w:p>
    <w:p w14:paraId="1F708052" w14:textId="27C59B7F" w:rsidR="00B91EC3" w:rsidRPr="00B91EC3" w:rsidRDefault="00B91EC3" w:rsidP="00B91EC3">
      <w:pPr>
        <w:rPr>
          <w:rStyle w:val="Zdraznnjemn"/>
          <w:b/>
          <w:i w:val="0"/>
        </w:rPr>
      </w:pPr>
      <w:r w:rsidRPr="00B91EC3">
        <w:rPr>
          <w:rStyle w:val="Zdraznnjemn"/>
          <w:b/>
          <w:i w:val="0"/>
        </w:rPr>
        <w:t>Česká radost</w:t>
      </w:r>
    </w:p>
    <w:p w14:paraId="39F79F6F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>Marie Dvořáková</w:t>
      </w:r>
    </w:p>
    <w:p w14:paraId="47C9B968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>Charlotta Kotíková</w:t>
      </w:r>
    </w:p>
    <w:p w14:paraId="36F533E4" w14:textId="77777777" w:rsid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Magdaléna </w:t>
      </w:r>
      <w:proofErr w:type="spellStart"/>
      <w:r w:rsidRPr="00B91EC3">
        <w:rPr>
          <w:rFonts w:eastAsia="Times New Roman" w:cs="Times New Roman"/>
          <w:bCs/>
        </w:rPr>
        <w:t>Platzová</w:t>
      </w:r>
      <w:proofErr w:type="spellEnd"/>
    </w:p>
    <w:p w14:paraId="3B752C29" w14:textId="19B45A34" w:rsidR="00B91EC3" w:rsidRPr="00B91EC3" w:rsidRDefault="00B91EC3" w:rsidP="00B91EC3">
      <w:pPr>
        <w:rPr>
          <w:rFonts w:cs="Times New Roman"/>
        </w:rPr>
      </w:pPr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8A1C9B5" wp14:editId="41C3D216">
                <wp:simplePos x="0" y="0"/>
                <wp:positionH relativeFrom="column">
                  <wp:posOffset>0</wp:posOffset>
                </wp:positionH>
                <wp:positionV relativeFrom="paragraph">
                  <wp:posOffset>-377825</wp:posOffset>
                </wp:positionV>
                <wp:extent cx="235775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1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2E04E" id="Shape 4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9.75pt" to="185.6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" o:allowincell="f" filled="t" strokecolor="white" strokeweight="34pt">
                <v:stroke joinstyle="miter"/>
                <o:lock v:ext="edit" shapetype="f"/>
              </v:line>
            </w:pict>
          </mc:Fallback>
        </mc:AlternateContent>
      </w:r>
      <w:r w:rsidRPr="00B91EC3">
        <w:rPr>
          <w:rFonts w:eastAsia="Times New Roman" w:cs="Times New Roman"/>
          <w:bCs/>
        </w:rPr>
        <w:t>Apolena Rychlíková</w:t>
      </w:r>
    </w:p>
    <w:p w14:paraId="452DE7C4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>Kateřina Smejkalová</w:t>
      </w:r>
    </w:p>
    <w:p w14:paraId="0AC9B00B" w14:textId="77777777" w:rsidR="00B91EC3" w:rsidRDefault="00B91EC3" w:rsidP="00B91EC3">
      <w:pPr>
        <w:rPr>
          <w:rFonts w:eastAsia="Times New Roman" w:cs="Times New Roman"/>
        </w:rPr>
      </w:pPr>
    </w:p>
    <w:p w14:paraId="4A065BF6" w14:textId="0ADAE682" w:rsidR="00B91EC3" w:rsidRPr="00B91EC3" w:rsidRDefault="00B91EC3" w:rsidP="00B91EC3">
      <w:pPr>
        <w:rPr>
          <w:rFonts w:cs="Times New Roman"/>
          <w:b/>
        </w:rPr>
      </w:pPr>
      <w:r w:rsidRPr="00B91EC3">
        <w:rPr>
          <w:rStyle w:val="Zdraznnjemn"/>
          <w:b/>
          <w:i w:val="0"/>
        </w:rPr>
        <w:t>Fascinace</w:t>
      </w:r>
    </w:p>
    <w:p w14:paraId="7102DA49" w14:textId="77777777" w:rsidR="00B91EC3" w:rsidRPr="00B91EC3" w:rsidRDefault="00B91EC3" w:rsidP="00B91EC3">
      <w:pPr>
        <w:rPr>
          <w:rFonts w:cs="Times New Roman"/>
        </w:rPr>
      </w:pPr>
      <w:proofErr w:type="spellStart"/>
      <w:r w:rsidRPr="00B91EC3">
        <w:rPr>
          <w:rFonts w:eastAsia="Times New Roman" w:cs="Times New Roman"/>
          <w:bCs/>
        </w:rPr>
        <w:t>Hrvoje</w:t>
      </w:r>
      <w:proofErr w:type="spellEnd"/>
      <w:r w:rsidRPr="00B91EC3">
        <w:rPr>
          <w:rFonts w:eastAsia="Times New Roman" w:cs="Times New Roman"/>
          <w:bCs/>
        </w:rPr>
        <w:t xml:space="preserve"> </w:t>
      </w:r>
      <w:proofErr w:type="spellStart"/>
      <w:r w:rsidRPr="00B91EC3">
        <w:rPr>
          <w:rFonts w:eastAsia="Times New Roman" w:cs="Times New Roman"/>
          <w:bCs/>
        </w:rPr>
        <w:t>Hribar</w:t>
      </w:r>
      <w:proofErr w:type="spellEnd"/>
    </w:p>
    <w:p w14:paraId="79992855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Marina </w:t>
      </w:r>
      <w:proofErr w:type="spellStart"/>
      <w:r w:rsidRPr="00B91EC3">
        <w:rPr>
          <w:rFonts w:eastAsia="Times New Roman" w:cs="Times New Roman"/>
          <w:bCs/>
        </w:rPr>
        <w:t>Kožul</w:t>
      </w:r>
      <w:proofErr w:type="spellEnd"/>
    </w:p>
    <w:p w14:paraId="405AB2AE" w14:textId="77777777" w:rsidR="00B91EC3" w:rsidRDefault="00B91EC3" w:rsidP="00B91EC3">
      <w:pPr>
        <w:rPr>
          <w:rFonts w:eastAsia="Times New Roman" w:cs="Times New Roman"/>
        </w:rPr>
      </w:pPr>
    </w:p>
    <w:p w14:paraId="2765BDCB" w14:textId="76734CEA" w:rsidR="00B91EC3" w:rsidRPr="00B91EC3" w:rsidRDefault="00B91EC3" w:rsidP="00B91EC3">
      <w:pPr>
        <w:rPr>
          <w:rFonts w:cs="Times New Roman"/>
          <w:b/>
        </w:rPr>
      </w:pPr>
      <w:r w:rsidRPr="00B91EC3">
        <w:rPr>
          <w:rStyle w:val="Zdraznnjemn"/>
          <w:b/>
          <w:i w:val="0"/>
        </w:rPr>
        <w:t>Krátká</w:t>
      </w:r>
      <w:r w:rsidRPr="00B91EC3">
        <w:rPr>
          <w:rFonts w:cs="Times New Roman"/>
          <w:b/>
        </w:rPr>
        <w:t xml:space="preserve"> </w:t>
      </w:r>
      <w:r w:rsidRPr="00B91EC3">
        <w:rPr>
          <w:rStyle w:val="Zdraznnjemn"/>
          <w:b/>
          <w:i w:val="0"/>
        </w:rPr>
        <w:t>radost</w:t>
      </w:r>
    </w:p>
    <w:p w14:paraId="052ECB26" w14:textId="61915E51" w:rsidR="00B91EC3" w:rsidRDefault="00B91EC3" w:rsidP="00B91EC3">
      <w:pPr>
        <w:rPr>
          <w:rFonts w:eastAsia="Times New Roman" w:cs="Times New Roman"/>
        </w:rPr>
      </w:pPr>
      <w:r w:rsidRPr="00B91EC3">
        <w:rPr>
          <w:rFonts w:eastAsia="Times New Roman" w:cs="Times New Roman"/>
        </w:rPr>
        <w:t xml:space="preserve">Vítězný snímek soutěžní sekce Krátká radost vybírali diváci prostřednictvím VOD portálu DAFilms.cz v online hlasování 14 dní před </w:t>
      </w:r>
      <w:r w:rsidRPr="00B91EC3">
        <w:rPr>
          <w:rFonts w:eastAsia="Arial" w:cs="Times New Roman"/>
          <w:bCs/>
          <w:iCs/>
        </w:rPr>
        <w:t>zahájením</w:t>
      </w:r>
      <w:r w:rsidRPr="00B91EC3">
        <w:rPr>
          <w:rFonts w:eastAsia="Times New Roman" w:cs="Times New Roman"/>
        </w:rPr>
        <w:t xml:space="preserve"> festivalu. </w:t>
      </w:r>
    </w:p>
    <w:p w14:paraId="72B8DC04" w14:textId="77777777" w:rsidR="008C650C" w:rsidRPr="00B91EC3" w:rsidRDefault="008C650C" w:rsidP="00B91EC3">
      <w:pPr>
        <w:rPr>
          <w:rFonts w:cs="Times New Roman"/>
        </w:rPr>
      </w:pPr>
    </w:p>
    <w:p w14:paraId="6F341F55" w14:textId="77777777" w:rsidR="00B91EC3" w:rsidRPr="008C650C" w:rsidRDefault="00B91EC3" w:rsidP="00B91EC3">
      <w:pPr>
        <w:rPr>
          <w:rStyle w:val="Zdraznnjemn"/>
          <w:b/>
          <w:i w:val="0"/>
        </w:rPr>
      </w:pPr>
      <w:r w:rsidRPr="008C650C">
        <w:rPr>
          <w:rStyle w:val="Zdraznnjemn"/>
          <w:b/>
          <w:i w:val="0"/>
        </w:rPr>
        <w:t>Svědectví o politice</w:t>
      </w:r>
    </w:p>
    <w:p w14:paraId="3DA2F85D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Anna Pospěch </w:t>
      </w:r>
      <w:proofErr w:type="spellStart"/>
      <w:r w:rsidRPr="00B91EC3">
        <w:rPr>
          <w:rFonts w:eastAsia="Times New Roman" w:cs="Times New Roman"/>
          <w:bCs/>
        </w:rPr>
        <w:t>Durnová</w:t>
      </w:r>
      <w:proofErr w:type="spellEnd"/>
    </w:p>
    <w:p w14:paraId="2C3583A0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  <w:color w:val="181818"/>
        </w:rPr>
        <w:t>Petr Lebeda</w:t>
      </w:r>
    </w:p>
    <w:p w14:paraId="63738915" w14:textId="56C8C2C5" w:rsidR="00B91EC3" w:rsidRPr="008C650C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>Pavel Rychetský</w:t>
      </w:r>
    </w:p>
    <w:p w14:paraId="5EDC60C7" w14:textId="77777777" w:rsidR="008C650C" w:rsidRDefault="008C650C" w:rsidP="00B91EC3">
      <w:pPr>
        <w:rPr>
          <w:rStyle w:val="Zdraznnjemn"/>
          <w:i w:val="0"/>
        </w:rPr>
      </w:pPr>
    </w:p>
    <w:p w14:paraId="625ECA63" w14:textId="6EE4E970" w:rsidR="00B91EC3" w:rsidRPr="008C650C" w:rsidRDefault="00B91EC3" w:rsidP="00B91EC3">
      <w:pPr>
        <w:rPr>
          <w:rStyle w:val="Zdraznnjemn"/>
          <w:b/>
          <w:i w:val="0"/>
        </w:rPr>
      </w:pPr>
      <w:r w:rsidRPr="008C650C">
        <w:rPr>
          <w:rStyle w:val="Zdraznnjemn"/>
          <w:b/>
          <w:i w:val="0"/>
        </w:rPr>
        <w:t>Svědectví o poznání</w:t>
      </w:r>
    </w:p>
    <w:p w14:paraId="6987170C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  <w:color w:val="181818"/>
        </w:rPr>
        <w:t xml:space="preserve">Jan </w:t>
      </w:r>
      <w:proofErr w:type="spellStart"/>
      <w:r w:rsidRPr="00B91EC3">
        <w:rPr>
          <w:rFonts w:eastAsia="Times New Roman" w:cs="Times New Roman"/>
          <w:bCs/>
          <w:color w:val="181818"/>
        </w:rPr>
        <w:t>Lukačevič</w:t>
      </w:r>
      <w:proofErr w:type="spellEnd"/>
    </w:p>
    <w:p w14:paraId="276172E5" w14:textId="27316475" w:rsidR="00B91EC3" w:rsidRPr="00B91EC3" w:rsidRDefault="00B91EC3" w:rsidP="008C650C">
      <w:pPr>
        <w:ind w:right="20"/>
        <w:rPr>
          <w:rFonts w:cs="Times New Roman"/>
        </w:rPr>
      </w:pPr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85F38DC" wp14:editId="281543B0">
                <wp:simplePos x="0" y="0"/>
                <wp:positionH relativeFrom="column">
                  <wp:posOffset>19050</wp:posOffset>
                </wp:positionH>
                <wp:positionV relativeFrom="paragraph">
                  <wp:posOffset>-835025</wp:posOffset>
                </wp:positionV>
                <wp:extent cx="235775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B4D57" id="Shape 7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65.75pt" to="187.15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" o:allowincell="f" filled="t" strokecolor="white" strokeweight="12pt">
                <v:stroke joinstyle="miter"/>
                <o:lock v:ext="edit" shapetype="f"/>
              </v:line>
            </w:pict>
          </mc:Fallback>
        </mc:AlternateContent>
      </w:r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2D282C4" wp14:editId="70EF6C25">
                <wp:simplePos x="0" y="0"/>
                <wp:positionH relativeFrom="column">
                  <wp:posOffset>19050</wp:posOffset>
                </wp:positionH>
                <wp:positionV relativeFrom="paragraph">
                  <wp:posOffset>-377825</wp:posOffset>
                </wp:positionV>
                <wp:extent cx="235775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1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B7CFA" id="Shap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29.75pt" to="187.1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" o:allowincell="f" filled="t" strokecolor="white" strokeweight="34pt">
                <v:stroke joinstyle="miter"/>
                <o:lock v:ext="edit" shapetype="f"/>
              </v:line>
            </w:pict>
          </mc:Fallback>
        </mc:AlternateContent>
      </w:r>
      <w:r w:rsidRPr="00B91EC3">
        <w:rPr>
          <w:rFonts w:eastAsia="Times New Roman" w:cs="Times New Roman"/>
          <w:bCs/>
        </w:rPr>
        <w:t xml:space="preserve">Jaroslav </w:t>
      </w:r>
      <w:proofErr w:type="spellStart"/>
      <w:r w:rsidRPr="00B91EC3">
        <w:rPr>
          <w:rFonts w:eastAsia="Times New Roman" w:cs="Times New Roman"/>
          <w:bCs/>
        </w:rPr>
        <w:t>Peregrin</w:t>
      </w:r>
      <w:proofErr w:type="spellEnd"/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C14CA91" wp14:editId="34ABF1B8">
                <wp:simplePos x="0" y="0"/>
                <wp:positionH relativeFrom="column">
                  <wp:posOffset>19050</wp:posOffset>
                </wp:positionH>
                <wp:positionV relativeFrom="paragraph">
                  <wp:posOffset>-466725</wp:posOffset>
                </wp:positionV>
                <wp:extent cx="235775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A3EB0" id="Shape 7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36.75pt" to="187.1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" o:allowincell="f" filled="t" strokecolor="white" strokeweight="48pt">
                <v:stroke joinstyle="miter"/>
                <o:lock v:ext="edit" shapetype="f"/>
              </v:line>
            </w:pict>
          </mc:Fallback>
        </mc:AlternateContent>
      </w:r>
    </w:p>
    <w:p w14:paraId="60817D94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Petr </w:t>
      </w:r>
      <w:proofErr w:type="spellStart"/>
      <w:r w:rsidRPr="00B91EC3">
        <w:rPr>
          <w:rFonts w:eastAsia="Times New Roman" w:cs="Times New Roman"/>
          <w:bCs/>
        </w:rPr>
        <w:t>Vašát</w:t>
      </w:r>
      <w:proofErr w:type="spellEnd"/>
    </w:p>
    <w:p w14:paraId="4E375791" w14:textId="77777777" w:rsidR="008C650C" w:rsidRDefault="008C650C" w:rsidP="00B91EC3">
      <w:pPr>
        <w:rPr>
          <w:rFonts w:eastAsia="Times New Roman" w:cs="Times New Roman"/>
        </w:rPr>
      </w:pPr>
    </w:p>
    <w:p w14:paraId="4B7A0061" w14:textId="2CE7A87C" w:rsidR="00B91EC3" w:rsidRPr="008C650C" w:rsidRDefault="00B91EC3" w:rsidP="00B91EC3">
      <w:pPr>
        <w:rPr>
          <w:rStyle w:val="Zdraznnjemn"/>
          <w:b/>
          <w:i w:val="0"/>
        </w:rPr>
      </w:pPr>
      <w:r w:rsidRPr="008C650C">
        <w:rPr>
          <w:rStyle w:val="Zdraznnjemn"/>
          <w:b/>
          <w:i w:val="0"/>
        </w:rPr>
        <w:t>Svědectví o přírodě</w:t>
      </w:r>
    </w:p>
    <w:p w14:paraId="226D554B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>Anna Bromová</w:t>
      </w:r>
    </w:p>
    <w:p w14:paraId="2D2CFFB2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t xml:space="preserve">Yvonna </w:t>
      </w:r>
      <w:proofErr w:type="spellStart"/>
      <w:r w:rsidRPr="00B91EC3">
        <w:rPr>
          <w:rFonts w:eastAsia="Times New Roman" w:cs="Times New Roman"/>
          <w:bCs/>
        </w:rPr>
        <w:t>Gaillyová</w:t>
      </w:r>
      <w:proofErr w:type="spellEnd"/>
    </w:p>
    <w:p w14:paraId="47647221" w14:textId="77777777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</w:rPr>
        <w:lastRenderedPageBreak/>
        <w:t xml:space="preserve">David </w:t>
      </w:r>
      <w:proofErr w:type="spellStart"/>
      <w:r w:rsidRPr="00B91EC3">
        <w:rPr>
          <w:rFonts w:eastAsia="Times New Roman" w:cs="Times New Roman"/>
          <w:bCs/>
        </w:rPr>
        <w:t>Pithart</w:t>
      </w:r>
      <w:proofErr w:type="spellEnd"/>
    </w:p>
    <w:p w14:paraId="70A1F146" w14:textId="77777777" w:rsidR="008C650C" w:rsidRPr="00B91EC3" w:rsidRDefault="008C650C" w:rsidP="00B91EC3">
      <w:pPr>
        <w:rPr>
          <w:rFonts w:cs="Times New Roman"/>
        </w:rPr>
      </w:pPr>
    </w:p>
    <w:p w14:paraId="5B7BD8C7" w14:textId="77777777" w:rsidR="00B91EC3" w:rsidRPr="008C650C" w:rsidRDefault="00B91EC3" w:rsidP="00B91EC3">
      <w:pPr>
        <w:rPr>
          <w:rStyle w:val="Zdraznnjemn"/>
          <w:b/>
          <w:i w:val="0"/>
        </w:rPr>
      </w:pPr>
      <w:r w:rsidRPr="008C650C">
        <w:rPr>
          <w:rStyle w:val="Zdraznnjemn"/>
          <w:b/>
          <w:i w:val="0"/>
        </w:rPr>
        <w:t>Studentská porota – První světla</w:t>
      </w:r>
    </w:p>
    <w:p w14:paraId="3BA0A913" w14:textId="436C0D23" w:rsidR="00B91EC3" w:rsidRDefault="00B91EC3" w:rsidP="00B91EC3">
      <w:pPr>
        <w:rPr>
          <w:rFonts w:eastAsia="Times New Roman" w:cs="Times New Roman"/>
          <w:color w:val="181818"/>
        </w:rPr>
      </w:pPr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1D81F34" wp14:editId="1B31D4DA">
                <wp:simplePos x="0" y="0"/>
                <wp:positionH relativeFrom="column">
                  <wp:posOffset>19050</wp:posOffset>
                </wp:positionH>
                <wp:positionV relativeFrom="paragraph">
                  <wp:posOffset>-238125</wp:posOffset>
                </wp:positionV>
                <wp:extent cx="235775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1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79B0" id="Shape 8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18.75pt" to="187.1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" o:allowincell="f" filled="t" strokecolor="white" strokeweight="56pt">
                <v:stroke joinstyle="miter"/>
                <o:lock v:ext="edit" shapetype="f"/>
              </v:line>
            </w:pict>
          </mc:Fallback>
        </mc:AlternateContent>
      </w:r>
      <w:r w:rsidRPr="00B91EC3">
        <w:rPr>
          <w:rFonts w:eastAsia="Times New Roman" w:cs="Times New Roman"/>
          <w:bCs/>
        </w:rPr>
        <w:t xml:space="preserve">Zdenka </w:t>
      </w:r>
      <w:proofErr w:type="spellStart"/>
      <w:r w:rsidRPr="00B91EC3">
        <w:rPr>
          <w:rFonts w:eastAsia="Times New Roman" w:cs="Times New Roman"/>
          <w:bCs/>
        </w:rPr>
        <w:t>Fecskeová</w:t>
      </w:r>
      <w:proofErr w:type="spellEnd"/>
      <w:r w:rsidRPr="00B91E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1BF6332" wp14:editId="064D5141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235775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7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12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BE44D" id="Shape 8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1.2pt" to="187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" o:allowincell="f" filled="t" strokecolor="white" strokeweight="64pt">
                <v:stroke joinstyle="miter"/>
                <o:lock v:ext="edit" shapetype="f"/>
              </v:line>
            </w:pict>
          </mc:Fallback>
        </mc:AlternateContent>
      </w:r>
      <w:r w:rsidRPr="00B91EC3">
        <w:rPr>
          <w:rFonts w:cs="Times New Roman"/>
        </w:rPr>
        <w:t xml:space="preserve">, </w:t>
      </w:r>
      <w:proofErr w:type="spellStart"/>
      <w:r w:rsidRPr="00B91EC3">
        <w:rPr>
          <w:rFonts w:eastAsia="Times New Roman" w:cs="Times New Roman"/>
          <w:bCs/>
        </w:rPr>
        <w:t>Siarhei</w:t>
      </w:r>
      <w:proofErr w:type="spellEnd"/>
      <w:r w:rsidRPr="00B91EC3">
        <w:rPr>
          <w:rFonts w:eastAsia="Times New Roman" w:cs="Times New Roman"/>
          <w:bCs/>
        </w:rPr>
        <w:t xml:space="preserve"> </w:t>
      </w:r>
      <w:proofErr w:type="spellStart"/>
      <w:r w:rsidRPr="00B91EC3">
        <w:rPr>
          <w:rFonts w:eastAsia="Times New Roman" w:cs="Times New Roman"/>
          <w:bCs/>
        </w:rPr>
        <w:t>Samusevich</w:t>
      </w:r>
      <w:proofErr w:type="spellEnd"/>
      <w:r w:rsidRPr="00B91EC3">
        <w:rPr>
          <w:rFonts w:cs="Times New Roman"/>
        </w:rPr>
        <w:t xml:space="preserve">, </w:t>
      </w:r>
      <w:r w:rsidRPr="00B91EC3">
        <w:rPr>
          <w:rFonts w:eastAsia="Times New Roman" w:cs="Times New Roman"/>
          <w:bCs/>
        </w:rPr>
        <w:t>Michal Švarc</w:t>
      </w:r>
      <w:r w:rsidR="008C650C">
        <w:rPr>
          <w:rFonts w:eastAsia="Times New Roman" w:cs="Times New Roman"/>
          <w:bCs/>
        </w:rPr>
        <w:t>,</w:t>
      </w:r>
      <w:r w:rsidRPr="00B91EC3">
        <w:rPr>
          <w:rFonts w:cs="Times New Roman"/>
        </w:rPr>
        <w:t xml:space="preserve"> </w:t>
      </w:r>
      <w:r w:rsidRPr="00B91EC3">
        <w:rPr>
          <w:rFonts w:eastAsia="Times New Roman" w:cs="Times New Roman"/>
          <w:bCs/>
        </w:rPr>
        <w:t>Tereza Vlasatá</w:t>
      </w:r>
      <w:r w:rsidRPr="00B91EC3">
        <w:rPr>
          <w:rFonts w:cs="Times New Roman"/>
        </w:rPr>
        <w:t xml:space="preserve">, </w:t>
      </w:r>
      <w:r w:rsidRPr="00B91EC3">
        <w:rPr>
          <w:rFonts w:eastAsia="Times New Roman" w:cs="Times New Roman"/>
          <w:bCs/>
        </w:rPr>
        <w:t xml:space="preserve">Jiří Žák </w:t>
      </w:r>
    </w:p>
    <w:p w14:paraId="2340BE99" w14:textId="77777777" w:rsidR="00F35945" w:rsidRPr="00B91EC3" w:rsidRDefault="00F35945" w:rsidP="00B91EC3">
      <w:pPr>
        <w:rPr>
          <w:rFonts w:cs="Times New Roman"/>
        </w:rPr>
      </w:pPr>
    </w:p>
    <w:p w14:paraId="1D8307DC" w14:textId="77777777" w:rsidR="00B91EC3" w:rsidRPr="00F35945" w:rsidRDefault="00B91EC3" w:rsidP="00B91EC3">
      <w:pPr>
        <w:rPr>
          <w:rStyle w:val="Zdraznnjemn"/>
          <w:b/>
          <w:i w:val="0"/>
        </w:rPr>
      </w:pPr>
      <w:r w:rsidRPr="00F35945">
        <w:rPr>
          <w:rStyle w:val="Zdraznnjemn"/>
          <w:b/>
          <w:i w:val="0"/>
        </w:rPr>
        <w:t>Studentská porota – Česká radost</w:t>
      </w:r>
    </w:p>
    <w:p w14:paraId="12B0B754" w14:textId="47C70013" w:rsidR="00B91EC3" w:rsidRPr="00B91EC3" w:rsidRDefault="00B91EC3" w:rsidP="00B91EC3">
      <w:pPr>
        <w:rPr>
          <w:rFonts w:cs="Times New Roman"/>
        </w:rPr>
      </w:pPr>
      <w:r w:rsidRPr="00B91EC3">
        <w:rPr>
          <w:rFonts w:eastAsia="Times New Roman" w:cs="Times New Roman"/>
          <w:bCs/>
          <w:color w:val="181818"/>
        </w:rPr>
        <w:t xml:space="preserve">Ondřej Fiedler, Vincent Klusák, Filip </w:t>
      </w:r>
      <w:proofErr w:type="spellStart"/>
      <w:r w:rsidRPr="00B91EC3">
        <w:rPr>
          <w:rFonts w:eastAsia="Times New Roman" w:cs="Times New Roman"/>
          <w:bCs/>
          <w:color w:val="181818"/>
        </w:rPr>
        <w:t>Versteeg</w:t>
      </w:r>
      <w:proofErr w:type="spellEnd"/>
      <w:r w:rsidRPr="00B91EC3">
        <w:rPr>
          <w:rFonts w:eastAsia="Times New Roman" w:cs="Times New Roman"/>
          <w:bCs/>
          <w:color w:val="181818"/>
        </w:rPr>
        <w:t xml:space="preserve"> </w:t>
      </w:r>
    </w:p>
    <w:p w14:paraId="2075C897" w14:textId="77777777" w:rsidR="00B91EC3" w:rsidRPr="00B91EC3" w:rsidRDefault="00B91EC3" w:rsidP="00B91EC3">
      <w:pPr>
        <w:rPr>
          <w:rFonts w:eastAsia="Times New Roman" w:cs="Times New Roman"/>
          <w:color w:val="000000" w:themeColor="text1"/>
        </w:rPr>
      </w:pPr>
      <w:r w:rsidRPr="00B91EC3">
        <w:rPr>
          <w:rFonts w:eastAsia="Times New Roman" w:cs="Times New Roman"/>
          <w:color w:val="000000" w:themeColor="text1"/>
        </w:rPr>
        <w:br w:type="page"/>
      </w:r>
    </w:p>
    <w:p w14:paraId="38B1CD2E" w14:textId="77777777" w:rsidR="000624FF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sectPr w:rsidR="000624FF" w:rsidSect="00D11BE7">
          <w:headerReference w:type="default" r:id="rId7"/>
          <w:footerReference w:type="default" r:id="rId8"/>
          <w:type w:val="continuous"/>
          <w:pgSz w:w="11906" w:h="16838"/>
          <w:pgMar w:top="1417" w:right="1983" w:bottom="1417" w:left="1417" w:header="708" w:footer="708" w:gutter="0"/>
          <w:cols w:space="708"/>
        </w:sectPr>
      </w:pPr>
    </w:p>
    <w:p w14:paraId="33DDCC43" w14:textId="729E29AD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lastRenderedPageBreak/>
        <w:t xml:space="preserve">PARTNEŘI a SPONZOŘI </w:t>
      </w:r>
    </w:p>
    <w:p w14:paraId="5EF206F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6034A9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podporovatelé</w:t>
      </w:r>
    </w:p>
    <w:p w14:paraId="47524B0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Ministerstvo kultury ČR</w:t>
      </w:r>
    </w:p>
    <w:p w14:paraId="3B15AEF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 xml:space="preserve">Státní fond kinematografie </w:t>
      </w:r>
    </w:p>
    <w:p w14:paraId="49E584D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Kreativní Evropa MEDIA</w:t>
      </w:r>
    </w:p>
    <w:p w14:paraId="0525B01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Statutární město Jihlava </w:t>
      </w:r>
    </w:p>
    <w:p w14:paraId="11E0BAC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Kraj Vysočina </w:t>
      </w:r>
    </w:p>
    <w:p w14:paraId="756ADB2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F6760F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Hlavní partneři</w:t>
      </w:r>
    </w:p>
    <w:p w14:paraId="5BFF6A8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Current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TV</w:t>
      </w:r>
    </w:p>
    <w:p w14:paraId="70A76B0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61C0DFA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F50DED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Generální mediální partner </w:t>
      </w:r>
    </w:p>
    <w:p w14:paraId="1C828BE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Česká televize </w:t>
      </w:r>
    </w:p>
    <w:p w14:paraId="573E82B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429D09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Exkluzivní mediální partner</w:t>
      </w:r>
    </w:p>
    <w:p w14:paraId="233330F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Český rozhlas</w:t>
      </w:r>
    </w:p>
    <w:p w14:paraId="7DE9D82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F16565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Hlavní mediální partneři </w:t>
      </w:r>
    </w:p>
    <w:p w14:paraId="66FC13E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Aktuálně.cz</w:t>
      </w:r>
    </w:p>
    <w:p w14:paraId="6F94C19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Respekt</w:t>
      </w:r>
    </w:p>
    <w:p w14:paraId="38D37F9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4D1C30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programu </w:t>
      </w:r>
    </w:p>
    <w:p w14:paraId="1E34C0B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Asociace producentů v audiovizi</w:t>
      </w:r>
    </w:p>
    <w:p w14:paraId="68D1CAA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Central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Initiative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5359306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cs-CZ" w:bidi="ar-SA"/>
        </w:rPr>
        <w:t>Fondy EHP a Norska</w:t>
      </w:r>
    </w:p>
    <w:p w14:paraId="1FA2CC4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Mezinárodní visegrádský fond </w:t>
      </w:r>
    </w:p>
    <w:p w14:paraId="438409C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B78CBE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Fund</w:t>
      </w:r>
      <w:proofErr w:type="spellEnd"/>
    </w:p>
    <w:p w14:paraId="2433FD6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UPP</w:t>
      </w:r>
    </w:p>
    <w:p w14:paraId="798CCB4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Soundsquare</w:t>
      </w:r>
      <w:proofErr w:type="spellEnd"/>
    </w:p>
    <w:p w14:paraId="2960515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Centrum dokumentárního filmu </w:t>
      </w:r>
    </w:p>
    <w:p w14:paraId="6F1D66E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5602504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Spolupořadatel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Industry</w:t>
      </w:r>
      <w:proofErr w:type="spell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sekce</w:t>
      </w:r>
    </w:p>
    <w:p w14:paraId="31CEF7B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Institut dokumentárního filmu</w:t>
      </w:r>
    </w:p>
    <w:p w14:paraId="6C029A6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AEA104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Partnerský projekt</w:t>
      </w:r>
    </w:p>
    <w:p w14:paraId="407E2EF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Doc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Alliance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43DC405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39C896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 podpory</w:t>
      </w:r>
    </w:p>
    <w:p w14:paraId="574FA7F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USA </w:t>
      </w:r>
    </w:p>
    <w:p w14:paraId="25EC1C5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Swiss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Council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Pro Helvetia</w:t>
      </w:r>
    </w:p>
    <w:p w14:paraId="6E079BA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Zastoupení Evropské komise v České republice /</w:t>
      </w:r>
    </w:p>
    <w:p w14:paraId="34EC41E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Česká centra</w:t>
      </w:r>
    </w:p>
    <w:p w14:paraId="66A8C66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Česko-německý fond budoucnosti /</w:t>
      </w:r>
    </w:p>
    <w:p w14:paraId="73CF6F6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German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Films</w:t>
      </w:r>
      <w:proofErr w:type="spellEnd"/>
    </w:p>
    <w:p w14:paraId="77F2698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Francouzský institut</w:t>
      </w:r>
    </w:p>
    <w:p w14:paraId="29C87F5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0BCB330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Institut Adama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Mickiewicze</w:t>
      </w:r>
      <w:proofErr w:type="spellEnd"/>
    </w:p>
    <w:p w14:paraId="0D728E3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Italský kulturní institut </w:t>
      </w:r>
    </w:p>
    <w:p w14:paraId="7EC747B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Maďarský institut /</w:t>
      </w:r>
    </w:p>
    <w:p w14:paraId="3E17595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Nadace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Agosto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Foundation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20CAAC2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National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Film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Board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of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Canada</w:t>
      </w:r>
      <w:proofErr w:type="spellEnd"/>
    </w:p>
    <w:p w14:paraId="1A3C313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Portugalské centrum Praha </w:t>
      </w:r>
    </w:p>
    <w:p w14:paraId="1237B51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Rakouské kulturní fórum </w:t>
      </w:r>
    </w:p>
    <w:p w14:paraId="7E29EA3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Rumunský kulturní institut </w:t>
      </w:r>
    </w:p>
    <w:p w14:paraId="290C5F03" w14:textId="77777777" w:rsidR="000624FF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5AA5ADC3" w14:textId="77777777" w:rsidR="000624FF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2107EA1C" w14:textId="77777777" w:rsidR="000624FF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47ACE69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Slovenský institut</w:t>
      </w:r>
    </w:p>
    <w:p w14:paraId="4F175EC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Státní fond kultury </w:t>
      </w:r>
    </w:p>
    <w:p w14:paraId="4E9C31B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UniFrance</w:t>
      </w:r>
      <w:proofErr w:type="spellEnd"/>
    </w:p>
    <w:p w14:paraId="592D0F0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Kanady </w:t>
      </w:r>
    </w:p>
    <w:p w14:paraId="30A5700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Velvyslanectví Státu Izrael </w:t>
      </w:r>
    </w:p>
    <w:p w14:paraId="55C8A8F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Velvyslanectví Švýcarska</w:t>
      </w:r>
    </w:p>
    <w:p w14:paraId="0E08054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</w:t>
      </w:r>
      <w:proofErr w:type="gram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Valonsko - Brusel</w:t>
      </w:r>
      <w:proofErr w:type="gram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64BFF31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Zastoupení vlámské vlády v ČR </w:t>
      </w:r>
    </w:p>
    <w:p w14:paraId="32DDF2A7" w14:textId="77777777" w:rsidR="000624FF" w:rsidRPr="00592F2D" w:rsidRDefault="000624FF" w:rsidP="000624FF">
      <w:pPr>
        <w:widowControl/>
        <w:suppressAutoHyphens w:val="0"/>
        <w:autoSpaceDN/>
        <w:spacing w:after="240"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7B2D21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Partneři Inspiračního fóra</w:t>
      </w:r>
    </w:p>
    <w:p w14:paraId="723201D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Friedrich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Ebert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037D4DE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Heinrich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Böll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Stiftung</w:t>
      </w:r>
      <w:proofErr w:type="spellEnd"/>
    </w:p>
    <w:p w14:paraId="792264C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Nadace Karla Janečka</w:t>
      </w:r>
    </w:p>
    <w:p w14:paraId="3780A8D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Via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Clarita</w:t>
      </w:r>
      <w:proofErr w:type="spellEnd"/>
    </w:p>
    <w:p w14:paraId="5DDA20D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42A9EB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Partneři </w:t>
      </w:r>
      <w:proofErr w:type="spellStart"/>
      <w:proofErr w:type="gram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Ji.hlava</w:t>
      </w:r>
      <w:proofErr w:type="spellEnd"/>
      <w:proofErr w:type="gramEnd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 dětem</w:t>
      </w:r>
    </w:p>
    <w:p w14:paraId="4216A3D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Rodinný zábavní park Robinson Jihlava</w:t>
      </w:r>
    </w:p>
    <w:p w14:paraId="79979FF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Dětský lesní klub Hájenka</w:t>
      </w:r>
    </w:p>
    <w:p w14:paraId="48E1413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Kavárna Paseka</w:t>
      </w:r>
    </w:p>
    <w:p w14:paraId="048FBD8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Baby Office</w:t>
      </w:r>
    </w:p>
    <w:p w14:paraId="19661EF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Vyšší odborná škola grafická Jihlava</w:t>
      </w:r>
    </w:p>
    <w:p w14:paraId="7DBE8B1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11EA2B3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VR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5F8902F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Brainz</w:t>
      </w:r>
      <w:proofErr w:type="spellEnd"/>
    </w:p>
    <w:p w14:paraId="2642E49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Go360</w:t>
      </w:r>
    </w:p>
    <w:p w14:paraId="6F4762A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20A12BB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Partner Game </w:t>
      </w:r>
      <w:proofErr w:type="spellStart"/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Zone</w:t>
      </w:r>
      <w:proofErr w:type="spellEnd"/>
    </w:p>
    <w:p w14:paraId="6216CD0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Asus</w:t>
      </w:r>
      <w:proofErr w:type="spellEnd"/>
    </w:p>
    <w:p w14:paraId="1FC4F65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Genesis</w:t>
      </w:r>
    </w:p>
    <w:p w14:paraId="622C1FA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Gamer</w:t>
      </w:r>
      <w:proofErr w:type="spellEnd"/>
    </w:p>
    <w:p w14:paraId="51C8448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X-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Diablo</w:t>
      </w:r>
      <w:proofErr w:type="spellEnd"/>
    </w:p>
    <w:p w14:paraId="0AF8F11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B45CC3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festivalový vůz</w:t>
      </w:r>
    </w:p>
    <w:p w14:paraId="0FB8DB3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FORD Autocentrum – Rozkoš Jihlava</w:t>
      </w:r>
    </w:p>
    <w:p w14:paraId="41BE700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1DD568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přepravní partner </w:t>
      </w:r>
    </w:p>
    <w:p w14:paraId="634C33A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TNT</w:t>
      </w:r>
    </w:p>
    <w:p w14:paraId="7D67897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812036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Oficiální pivo festivalu</w:t>
      </w:r>
    </w:p>
    <w:p w14:paraId="361990D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Pivovar Ježek</w:t>
      </w:r>
    </w:p>
    <w:p w14:paraId="0DD541D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94BE3D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partneři </w:t>
      </w:r>
    </w:p>
    <w:p w14:paraId="7F70B04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Ammeraal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Beltech</w:t>
      </w:r>
      <w:proofErr w:type="spellEnd"/>
    </w:p>
    <w:p w14:paraId="212799B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Chesterton</w:t>
      </w:r>
      <w:proofErr w:type="spellEnd"/>
    </w:p>
    <w:p w14:paraId="073FE58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Javab</w:t>
      </w:r>
      <w:proofErr w:type="spellEnd"/>
    </w:p>
    <w:p w14:paraId="395652A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Kronospan</w:t>
      </w:r>
      <w:proofErr w:type="spellEnd"/>
    </w:p>
    <w:p w14:paraId="3FAD90E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Mitech</w:t>
      </w:r>
      <w:proofErr w:type="spellEnd"/>
    </w:p>
    <w:p w14:paraId="009BFB2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Sepos</w:t>
      </w:r>
      <w:proofErr w:type="spellEnd"/>
    </w:p>
    <w:p w14:paraId="7AFDF05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7AF9FAC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Oficiální dodavatelé </w:t>
      </w:r>
    </w:p>
    <w:p w14:paraId="6317242C" w14:textId="77777777" w:rsidR="000624FF" w:rsidRPr="00592F2D" w:rsidRDefault="000624FF" w:rsidP="000624F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Ackee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mobile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applications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/ APP4FEST</w:t>
      </w:r>
    </w:p>
    <w:p w14:paraId="09D3918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AZ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Translations</w:t>
      </w:r>
      <w:proofErr w:type="spellEnd"/>
    </w:p>
    <w:p w14:paraId="14822D2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Biofarma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Sasov</w:t>
      </w:r>
      <w:proofErr w:type="spellEnd"/>
    </w:p>
    <w:p w14:paraId="610AED7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BIOFILMS</w:t>
      </w:r>
    </w:p>
    <w:p w14:paraId="7B45905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Böhm</w:t>
      </w:r>
    </w:p>
    <w:p w14:paraId="36BFB28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lastRenderedPageBreak/>
        <w:t>Dřevovýroba Podzimek</w:t>
      </w:r>
    </w:p>
    <w:p w14:paraId="733092D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Farmářka</w:t>
      </w:r>
    </w:p>
    <w:p w14:paraId="297D81D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Fine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Coffee</w:t>
      </w:r>
      <w:proofErr w:type="spellEnd"/>
    </w:p>
    <w:p w14:paraId="4EEA0EC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Hrádecký Med</w:t>
      </w:r>
    </w:p>
    <w:p w14:paraId="04450E8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Kofila</w:t>
      </w:r>
      <w:proofErr w:type="spellEnd"/>
    </w:p>
    <w:p w14:paraId="684B3A0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KOMA MODULAR</w:t>
      </w:r>
    </w:p>
    <w:p w14:paraId="28FD97A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Mlékárna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Krasolesí</w:t>
      </w:r>
      <w:proofErr w:type="spellEnd"/>
    </w:p>
    <w:p w14:paraId="23AFA03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Panasonic</w:t>
      </w:r>
    </w:p>
    <w:p w14:paraId="23A2EAF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Seicha</w:t>
      </w:r>
      <w:proofErr w:type="spellEnd"/>
    </w:p>
    <w:p w14:paraId="3C1D2FB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Sony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Limited</w:t>
      </w:r>
    </w:p>
    <w:p w14:paraId="46BD6B5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Spokar</w:t>
      </w:r>
      <w:proofErr w:type="spellEnd"/>
    </w:p>
    <w:p w14:paraId="6BCB778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Studio VOKO</w:t>
      </w:r>
    </w:p>
    <w:p w14:paraId="77B4E26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Tonera</w:t>
      </w:r>
      <w:proofErr w:type="spellEnd"/>
    </w:p>
    <w:p w14:paraId="715EBFD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TREBITSCH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old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town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distillery</w:t>
      </w:r>
      <w:proofErr w:type="spellEnd"/>
    </w:p>
    <w:p w14:paraId="5AF38CE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Vinařství Hrdina &amp; dcera</w:t>
      </w:r>
    </w:p>
    <w:p w14:paraId="4C70568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0CB3404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Dále spolupracujeme</w:t>
      </w:r>
    </w:p>
    <w:p w14:paraId="53B573C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Aerofilms</w:t>
      </w:r>
      <w:proofErr w:type="spellEnd"/>
    </w:p>
    <w:p w14:paraId="7326810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Dederova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kola</w:t>
      </w:r>
    </w:p>
    <w:p w14:paraId="273132E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Dům kultury a odborů Jihlava</w:t>
      </w:r>
    </w:p>
    <w:p w14:paraId="257997E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Horácké divadlo Jihlava</w:t>
      </w:r>
    </w:p>
    <w:p w14:paraId="44C5ABF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Chateau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Herálec</w:t>
      </w:r>
    </w:p>
    <w:p w14:paraId="6E64341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Laguna Třebíč</w:t>
      </w:r>
    </w:p>
    <w:p w14:paraId="153064F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Město Třešť</w:t>
      </w:r>
    </w:p>
    <w:p w14:paraId="7C9E8AE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Nacokolo</w:t>
      </w:r>
      <w:proofErr w:type="spellEnd"/>
    </w:p>
    <w:p w14:paraId="6942E58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Newton Media</w:t>
      </w:r>
    </w:p>
    <w:p w14:paraId="466D505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Oblastní galerie Vysočiny</w:t>
      </w:r>
    </w:p>
    <w:p w14:paraId="6AAF74E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Vysoká škola polytechnická Jihlava</w:t>
      </w:r>
    </w:p>
    <w:p w14:paraId="6824288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4E333A0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1E46E65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25fps</w:t>
      </w:r>
    </w:p>
    <w:p w14:paraId="20FFFE8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A2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Alarm</w:t>
      </w:r>
    </w:p>
    <w:p w14:paraId="17D4A09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Cinema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Cinepur</w:t>
      </w:r>
      <w:proofErr w:type="spellEnd"/>
    </w:p>
    <w:p w14:paraId="5320A98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Dějiny a současnost</w:t>
      </w:r>
    </w:p>
    <w:p w14:paraId="271370A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Film a doba</w:t>
      </w:r>
    </w:p>
    <w:p w14:paraId="2FD4EE9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Iluminace</w:t>
      </w:r>
    </w:p>
    <w:p w14:paraId="16D1D46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Radio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1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br/>
        <w:t>Revolver Revue</w:t>
      </w:r>
    </w:p>
    <w:p w14:paraId="0ACD1F3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4CE5F7BB" w14:textId="77777777" w:rsidR="000624FF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</w:pPr>
    </w:p>
    <w:p w14:paraId="7A3397F5" w14:textId="20A3F475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 xml:space="preserve">Regionální mediální partneři </w:t>
      </w:r>
    </w:p>
    <w:p w14:paraId="2859926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City.cz</w:t>
      </w:r>
    </w:p>
    <w:p w14:paraId="0F536CB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Jihlavská Drbna</w:t>
      </w:r>
    </w:p>
    <w:p w14:paraId="0E7D76E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Jihlavské listy</w:t>
      </w:r>
    </w:p>
    <w:p w14:paraId="7E47430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Hitr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cs-CZ" w:bidi="ar-SA"/>
        </w:rPr>
        <w:t>á</w:t>
      </w: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dio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Vysočina</w:t>
      </w:r>
    </w:p>
    <w:p w14:paraId="0EE3257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SNIP &amp; CO</w:t>
      </w:r>
    </w:p>
    <w:p w14:paraId="3B21B38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</w:p>
    <w:p w14:paraId="16F125B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spolupráce</w:t>
      </w:r>
    </w:p>
    <w:p w14:paraId="3C400DD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7.G</w:t>
      </w:r>
    </w:p>
    <w:p w14:paraId="005F7B0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ArtMap</w:t>
      </w:r>
      <w:proofErr w:type="spellEnd"/>
    </w:p>
    <w:p w14:paraId="69FE619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ČSFD</w:t>
      </w:r>
    </w:p>
    <w:p w14:paraId="5EF2358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Deník Referendum</w:t>
      </w:r>
    </w:p>
    <w:p w14:paraId="0CFD085D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Festival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Guide</w:t>
      </w:r>
      <w:proofErr w:type="spellEnd"/>
    </w:p>
    <w:p w14:paraId="62369CB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Flash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Art</w:t>
      </w:r>
    </w:p>
    <w:p w14:paraId="64271CE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Full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Moon</w:t>
      </w:r>
      <w:proofErr w:type="spellEnd"/>
    </w:p>
    <w:p w14:paraId="4B8BBC01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H_aluze</w:t>
      </w:r>
      <w:proofErr w:type="spellEnd"/>
    </w:p>
    <w:p w14:paraId="4AB84B2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HisVoice</w:t>
      </w:r>
      <w:proofErr w:type="spellEnd"/>
    </w:p>
    <w:p w14:paraId="1B27FA60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Host</w:t>
      </w:r>
    </w:p>
    <w:p w14:paraId="67BCFB3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Kapitál</w:t>
      </w:r>
    </w:p>
    <w:p w14:paraId="57FEF5C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kult.cz</w:t>
      </w:r>
    </w:p>
    <w:p w14:paraId="6B27A9F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Literární noviny</w:t>
      </w:r>
    </w:p>
    <w:p w14:paraId="6BB1087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Magazín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Soffa</w:t>
      </w:r>
      <w:proofErr w:type="spellEnd"/>
    </w:p>
    <w:p w14:paraId="019E372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Nový prostor</w:t>
      </w:r>
    </w:p>
    <w:p w14:paraId="2DB704D3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protišedi.cz</w:t>
      </w:r>
    </w:p>
    <w:p w14:paraId="6140DFD4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UNI</w:t>
      </w:r>
    </w:p>
    <w:p w14:paraId="10D7B0CE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3DA6967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Zahraniční mediální partneři</w:t>
      </w:r>
    </w:p>
    <w:p w14:paraId="3AE745F2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Cineuropa</w:t>
      </w:r>
      <w:proofErr w:type="spellEnd"/>
    </w:p>
    <w:p w14:paraId="55733246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Film New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Europe</w:t>
      </w:r>
      <w:proofErr w:type="spellEnd"/>
    </w:p>
    <w:p w14:paraId="3F5C8DB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Kinečko</w:t>
      </w:r>
      <w:proofErr w:type="spellEnd"/>
    </w:p>
    <w:p w14:paraId="5CB53045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Kino Ikon</w:t>
      </w:r>
    </w:p>
    <w:p w14:paraId="2E09A6E7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Kinema.sk</w:t>
      </w:r>
    </w:p>
    <w:p w14:paraId="4354AB9B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Modern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Times</w:t>
      </w:r>
      <w:proofErr w:type="spellEnd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 </w:t>
      </w: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Review</w:t>
      </w:r>
      <w:proofErr w:type="spellEnd"/>
    </w:p>
    <w:p w14:paraId="22484249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Variety</w:t>
      </w:r>
    </w:p>
    <w:p w14:paraId="4923B05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</w:p>
    <w:p w14:paraId="7931519F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b/>
          <w:bCs/>
          <w:color w:val="000000"/>
          <w:kern w:val="0"/>
          <w:sz w:val="20"/>
          <w:szCs w:val="20"/>
          <w:u w:val="single"/>
          <w:lang w:eastAsia="cs-CZ" w:bidi="ar-SA"/>
        </w:rPr>
        <w:t>Mediální partneři Inspiračního fóra</w:t>
      </w:r>
    </w:p>
    <w:p w14:paraId="7415344C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proofErr w:type="spellStart"/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EDUin</w:t>
      </w:r>
      <w:proofErr w:type="spellEnd"/>
    </w:p>
    <w:p w14:paraId="6C844B68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Flowee.cz</w:t>
      </w:r>
    </w:p>
    <w:p w14:paraId="2A4DC21A" w14:textId="77777777" w:rsidR="000624FF" w:rsidRPr="00592F2D" w:rsidRDefault="000624FF" w:rsidP="000624F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cs-CZ" w:bidi="ar-SA"/>
        </w:rPr>
      </w:pPr>
      <w:r w:rsidRPr="00592F2D"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>Vesmír</w:t>
      </w:r>
    </w:p>
    <w:p w14:paraId="041C39E3" w14:textId="77777777" w:rsidR="000624FF" w:rsidRDefault="000624FF" w:rsidP="000624FF">
      <w:pPr>
        <w:pStyle w:val="Standard"/>
        <w:spacing w:line="240" w:lineRule="auto"/>
      </w:pPr>
    </w:p>
    <w:p w14:paraId="77B17C60" w14:textId="77777777" w:rsidR="004E0CF5" w:rsidRDefault="004E0CF5" w:rsidP="00C81115"/>
    <w:p w14:paraId="1A5DEEEF" w14:textId="77777777" w:rsidR="000624FF" w:rsidRDefault="000624FF" w:rsidP="00C81115">
      <w:pPr>
        <w:sectPr w:rsidR="000624FF" w:rsidSect="000624FF">
          <w:type w:val="continuous"/>
          <w:pgSz w:w="11906" w:h="16838"/>
          <w:pgMar w:top="1417" w:right="1983" w:bottom="1417" w:left="1417" w:header="708" w:footer="708" w:gutter="0"/>
          <w:cols w:num="2" w:space="708"/>
        </w:sectPr>
      </w:pPr>
    </w:p>
    <w:p w14:paraId="16C78E8A" w14:textId="181936F4" w:rsidR="002C0E5C" w:rsidRPr="002C0E5C" w:rsidRDefault="002C0E5C" w:rsidP="00C81115"/>
    <w:p w14:paraId="4AF81558" w14:textId="77777777" w:rsidR="00DE726D" w:rsidRPr="00C81115" w:rsidRDefault="00DE726D" w:rsidP="00C81115">
      <w:pPr>
        <w:rPr>
          <w:rFonts w:cs="Times New Roman"/>
        </w:rPr>
      </w:pPr>
    </w:p>
    <w:sectPr w:rsidR="00DE726D" w:rsidRPr="00C81115" w:rsidSect="00D11BE7">
      <w:type w:val="continuous"/>
      <w:pgSz w:w="11906" w:h="16838"/>
      <w:pgMar w:top="1417" w:right="198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94CF" w14:textId="77777777" w:rsidR="0095656D" w:rsidRDefault="0095656D">
      <w:r>
        <w:separator/>
      </w:r>
    </w:p>
  </w:endnote>
  <w:endnote w:type="continuationSeparator" w:id="0">
    <w:p w14:paraId="02669096" w14:textId="77777777" w:rsidR="0095656D" w:rsidRDefault="0095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0E63" w14:textId="77777777" w:rsidR="0095656D" w:rsidRDefault="0095656D">
      <w:r>
        <w:rPr>
          <w:color w:val="000000"/>
        </w:rPr>
        <w:separator/>
      </w:r>
    </w:p>
  </w:footnote>
  <w:footnote w:type="continuationSeparator" w:id="0">
    <w:p w14:paraId="5953CF88" w14:textId="77777777" w:rsidR="0095656D" w:rsidRDefault="0095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0EC1F68C" w:rsidR="00ED519D" w:rsidRDefault="00ED519D" w:rsidP="00ED519D">
    <w:pPr>
      <w:pStyle w:val="Normlnweb"/>
      <w:spacing w:after="0"/>
    </w:pPr>
    <w:r>
      <w:t xml:space="preserve">TISKOVÁ ZPRÁVA, </w:t>
    </w:r>
    <w:r w:rsidR="00D91D3E">
      <w:t>2</w:t>
    </w:r>
    <w:r w:rsidR="004B077D">
      <w:t>9</w:t>
    </w:r>
    <w:r>
      <w:t xml:space="preserve">. října, </w:t>
    </w:r>
    <w:r w:rsidR="00D91D3E">
      <w:t>Jihlava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04323"/>
    <w:rsid w:val="00007FC2"/>
    <w:rsid w:val="00012750"/>
    <w:rsid w:val="00013014"/>
    <w:rsid w:val="000131ED"/>
    <w:rsid w:val="00032A9B"/>
    <w:rsid w:val="00040722"/>
    <w:rsid w:val="00042049"/>
    <w:rsid w:val="00052181"/>
    <w:rsid w:val="00052C04"/>
    <w:rsid w:val="00053794"/>
    <w:rsid w:val="000613A1"/>
    <w:rsid w:val="000624FF"/>
    <w:rsid w:val="00072AF3"/>
    <w:rsid w:val="00085F7A"/>
    <w:rsid w:val="00085FEA"/>
    <w:rsid w:val="0008695B"/>
    <w:rsid w:val="000A0550"/>
    <w:rsid w:val="000A1CDC"/>
    <w:rsid w:val="000C5EB6"/>
    <w:rsid w:val="000C725F"/>
    <w:rsid w:val="000D4208"/>
    <w:rsid w:val="000D7E18"/>
    <w:rsid w:val="000F399A"/>
    <w:rsid w:val="000F4CB4"/>
    <w:rsid w:val="0010291F"/>
    <w:rsid w:val="00106BBF"/>
    <w:rsid w:val="00111F8A"/>
    <w:rsid w:val="00112507"/>
    <w:rsid w:val="0012528C"/>
    <w:rsid w:val="00132D0C"/>
    <w:rsid w:val="001336A5"/>
    <w:rsid w:val="001377B6"/>
    <w:rsid w:val="001429F0"/>
    <w:rsid w:val="00142E6A"/>
    <w:rsid w:val="0014691B"/>
    <w:rsid w:val="0014721F"/>
    <w:rsid w:val="0016758D"/>
    <w:rsid w:val="00180080"/>
    <w:rsid w:val="00182D97"/>
    <w:rsid w:val="001D2DBA"/>
    <w:rsid w:val="001D3C13"/>
    <w:rsid w:val="001E2FB8"/>
    <w:rsid w:val="001E30AA"/>
    <w:rsid w:val="00200ECF"/>
    <w:rsid w:val="0020258C"/>
    <w:rsid w:val="00214C7E"/>
    <w:rsid w:val="002170D1"/>
    <w:rsid w:val="002207D3"/>
    <w:rsid w:val="00223B5F"/>
    <w:rsid w:val="00225BD0"/>
    <w:rsid w:val="00236E1C"/>
    <w:rsid w:val="0024304A"/>
    <w:rsid w:val="0024738C"/>
    <w:rsid w:val="00273F09"/>
    <w:rsid w:val="002757F7"/>
    <w:rsid w:val="002952C9"/>
    <w:rsid w:val="0029623E"/>
    <w:rsid w:val="002A0548"/>
    <w:rsid w:val="002B5F2D"/>
    <w:rsid w:val="002C0E5C"/>
    <w:rsid w:val="002D1024"/>
    <w:rsid w:val="002E012F"/>
    <w:rsid w:val="002E7B0D"/>
    <w:rsid w:val="002F3278"/>
    <w:rsid w:val="0030043D"/>
    <w:rsid w:val="003029AF"/>
    <w:rsid w:val="00303C3B"/>
    <w:rsid w:val="0031660F"/>
    <w:rsid w:val="00323666"/>
    <w:rsid w:val="0033608F"/>
    <w:rsid w:val="003416DE"/>
    <w:rsid w:val="00346B66"/>
    <w:rsid w:val="00347024"/>
    <w:rsid w:val="00361CFD"/>
    <w:rsid w:val="00362C36"/>
    <w:rsid w:val="00364F85"/>
    <w:rsid w:val="00365E36"/>
    <w:rsid w:val="00371AE4"/>
    <w:rsid w:val="0038562F"/>
    <w:rsid w:val="003A13F4"/>
    <w:rsid w:val="003C2119"/>
    <w:rsid w:val="003C31AF"/>
    <w:rsid w:val="003C3AC5"/>
    <w:rsid w:val="003D07D5"/>
    <w:rsid w:val="003F51E8"/>
    <w:rsid w:val="00403BF6"/>
    <w:rsid w:val="00404507"/>
    <w:rsid w:val="00411D0D"/>
    <w:rsid w:val="004317C2"/>
    <w:rsid w:val="00431E48"/>
    <w:rsid w:val="00435B3C"/>
    <w:rsid w:val="00437585"/>
    <w:rsid w:val="00441FBA"/>
    <w:rsid w:val="00445C5C"/>
    <w:rsid w:val="00450425"/>
    <w:rsid w:val="00451AC8"/>
    <w:rsid w:val="00480FAB"/>
    <w:rsid w:val="00487318"/>
    <w:rsid w:val="004909B5"/>
    <w:rsid w:val="004A48C4"/>
    <w:rsid w:val="004A5DC2"/>
    <w:rsid w:val="004B077D"/>
    <w:rsid w:val="004D3050"/>
    <w:rsid w:val="004E0CF5"/>
    <w:rsid w:val="004E0D94"/>
    <w:rsid w:val="004F1649"/>
    <w:rsid w:val="004F3C81"/>
    <w:rsid w:val="005027C1"/>
    <w:rsid w:val="00505474"/>
    <w:rsid w:val="00511929"/>
    <w:rsid w:val="00527E48"/>
    <w:rsid w:val="00535BE5"/>
    <w:rsid w:val="0055435D"/>
    <w:rsid w:val="005572B9"/>
    <w:rsid w:val="00592F2D"/>
    <w:rsid w:val="005C0606"/>
    <w:rsid w:val="005C1F7E"/>
    <w:rsid w:val="005C3AF7"/>
    <w:rsid w:val="005D431C"/>
    <w:rsid w:val="005D5D70"/>
    <w:rsid w:val="005E09A1"/>
    <w:rsid w:val="005E5313"/>
    <w:rsid w:val="005E7ED1"/>
    <w:rsid w:val="005F1043"/>
    <w:rsid w:val="005F3307"/>
    <w:rsid w:val="006230D8"/>
    <w:rsid w:val="00623AF4"/>
    <w:rsid w:val="006403E5"/>
    <w:rsid w:val="00647394"/>
    <w:rsid w:val="00647D6C"/>
    <w:rsid w:val="00652DA9"/>
    <w:rsid w:val="00681880"/>
    <w:rsid w:val="00681E27"/>
    <w:rsid w:val="00692B71"/>
    <w:rsid w:val="00696365"/>
    <w:rsid w:val="006B31E5"/>
    <w:rsid w:val="006B4C22"/>
    <w:rsid w:val="006C3A8D"/>
    <w:rsid w:val="006C74B1"/>
    <w:rsid w:val="006E5D34"/>
    <w:rsid w:val="006E7853"/>
    <w:rsid w:val="006F51DB"/>
    <w:rsid w:val="007045D8"/>
    <w:rsid w:val="0070788C"/>
    <w:rsid w:val="00714958"/>
    <w:rsid w:val="00730012"/>
    <w:rsid w:val="00733A8A"/>
    <w:rsid w:val="00734478"/>
    <w:rsid w:val="00742AC1"/>
    <w:rsid w:val="00753E88"/>
    <w:rsid w:val="00765B24"/>
    <w:rsid w:val="00771F81"/>
    <w:rsid w:val="007833EF"/>
    <w:rsid w:val="00784A2A"/>
    <w:rsid w:val="00797969"/>
    <w:rsid w:val="007A1016"/>
    <w:rsid w:val="007A76D9"/>
    <w:rsid w:val="007A7F71"/>
    <w:rsid w:val="007C1ACD"/>
    <w:rsid w:val="007C742C"/>
    <w:rsid w:val="007D017C"/>
    <w:rsid w:val="007D49F4"/>
    <w:rsid w:val="007E103F"/>
    <w:rsid w:val="007E6C77"/>
    <w:rsid w:val="007F2970"/>
    <w:rsid w:val="007F798E"/>
    <w:rsid w:val="0080165F"/>
    <w:rsid w:val="00804A56"/>
    <w:rsid w:val="00824D91"/>
    <w:rsid w:val="008313AA"/>
    <w:rsid w:val="0084448C"/>
    <w:rsid w:val="008473C6"/>
    <w:rsid w:val="008500B5"/>
    <w:rsid w:val="00852DDE"/>
    <w:rsid w:val="00853B13"/>
    <w:rsid w:val="008655BE"/>
    <w:rsid w:val="008748A2"/>
    <w:rsid w:val="00890B5B"/>
    <w:rsid w:val="00892FDC"/>
    <w:rsid w:val="008976D2"/>
    <w:rsid w:val="008A2463"/>
    <w:rsid w:val="008A6C6E"/>
    <w:rsid w:val="008A7F93"/>
    <w:rsid w:val="008B4937"/>
    <w:rsid w:val="008B4F1A"/>
    <w:rsid w:val="008C1F91"/>
    <w:rsid w:val="008C650C"/>
    <w:rsid w:val="008D0CA5"/>
    <w:rsid w:val="008E2058"/>
    <w:rsid w:val="008E4F6A"/>
    <w:rsid w:val="008E7161"/>
    <w:rsid w:val="008F23B6"/>
    <w:rsid w:val="008F24A6"/>
    <w:rsid w:val="008F3BE9"/>
    <w:rsid w:val="00902414"/>
    <w:rsid w:val="00912537"/>
    <w:rsid w:val="00925CA8"/>
    <w:rsid w:val="00950F9D"/>
    <w:rsid w:val="0095656D"/>
    <w:rsid w:val="009750A9"/>
    <w:rsid w:val="00977508"/>
    <w:rsid w:val="009A3502"/>
    <w:rsid w:val="009B5277"/>
    <w:rsid w:val="009B6CFD"/>
    <w:rsid w:val="009C3B20"/>
    <w:rsid w:val="009D3B90"/>
    <w:rsid w:val="009F01D3"/>
    <w:rsid w:val="009F4254"/>
    <w:rsid w:val="00A033B3"/>
    <w:rsid w:val="00A13C08"/>
    <w:rsid w:val="00A17CF4"/>
    <w:rsid w:val="00A3405C"/>
    <w:rsid w:val="00A35301"/>
    <w:rsid w:val="00A43ADD"/>
    <w:rsid w:val="00A46B46"/>
    <w:rsid w:val="00A52ED2"/>
    <w:rsid w:val="00A53CF6"/>
    <w:rsid w:val="00A54B00"/>
    <w:rsid w:val="00A57DA9"/>
    <w:rsid w:val="00A63340"/>
    <w:rsid w:val="00A63ACD"/>
    <w:rsid w:val="00A65776"/>
    <w:rsid w:val="00A65FFE"/>
    <w:rsid w:val="00A8253A"/>
    <w:rsid w:val="00AA0597"/>
    <w:rsid w:val="00AD36F8"/>
    <w:rsid w:val="00AD6A21"/>
    <w:rsid w:val="00AE2200"/>
    <w:rsid w:val="00AF62A4"/>
    <w:rsid w:val="00AF653F"/>
    <w:rsid w:val="00B001FD"/>
    <w:rsid w:val="00B05F62"/>
    <w:rsid w:val="00B114FF"/>
    <w:rsid w:val="00B13D84"/>
    <w:rsid w:val="00B23C44"/>
    <w:rsid w:val="00B242EF"/>
    <w:rsid w:val="00B24388"/>
    <w:rsid w:val="00B25148"/>
    <w:rsid w:val="00B2686E"/>
    <w:rsid w:val="00B330C8"/>
    <w:rsid w:val="00B34BF2"/>
    <w:rsid w:val="00B3686A"/>
    <w:rsid w:val="00B377AE"/>
    <w:rsid w:val="00B41756"/>
    <w:rsid w:val="00B42548"/>
    <w:rsid w:val="00B73537"/>
    <w:rsid w:val="00B80583"/>
    <w:rsid w:val="00B85E46"/>
    <w:rsid w:val="00B91EC3"/>
    <w:rsid w:val="00B94036"/>
    <w:rsid w:val="00B94D2E"/>
    <w:rsid w:val="00B96FF9"/>
    <w:rsid w:val="00BA033A"/>
    <w:rsid w:val="00BA5EC6"/>
    <w:rsid w:val="00BB26B3"/>
    <w:rsid w:val="00BB4137"/>
    <w:rsid w:val="00BC23D9"/>
    <w:rsid w:val="00BC28DF"/>
    <w:rsid w:val="00BE14CB"/>
    <w:rsid w:val="00BE1F81"/>
    <w:rsid w:val="00BF4972"/>
    <w:rsid w:val="00BF5042"/>
    <w:rsid w:val="00C00D43"/>
    <w:rsid w:val="00C0192A"/>
    <w:rsid w:val="00C0460E"/>
    <w:rsid w:val="00C072B9"/>
    <w:rsid w:val="00C21B86"/>
    <w:rsid w:val="00C2678E"/>
    <w:rsid w:val="00C53F27"/>
    <w:rsid w:val="00C54D06"/>
    <w:rsid w:val="00C55DFD"/>
    <w:rsid w:val="00C56E49"/>
    <w:rsid w:val="00C56FCC"/>
    <w:rsid w:val="00C64122"/>
    <w:rsid w:val="00C641A5"/>
    <w:rsid w:val="00C72E53"/>
    <w:rsid w:val="00C77A37"/>
    <w:rsid w:val="00C81115"/>
    <w:rsid w:val="00C875FC"/>
    <w:rsid w:val="00CA450D"/>
    <w:rsid w:val="00CD1476"/>
    <w:rsid w:val="00CD1BE9"/>
    <w:rsid w:val="00CD248B"/>
    <w:rsid w:val="00CD356E"/>
    <w:rsid w:val="00CD6957"/>
    <w:rsid w:val="00CE1864"/>
    <w:rsid w:val="00D11BE7"/>
    <w:rsid w:val="00D14087"/>
    <w:rsid w:val="00D1729C"/>
    <w:rsid w:val="00D21782"/>
    <w:rsid w:val="00D23557"/>
    <w:rsid w:val="00D303A3"/>
    <w:rsid w:val="00D3272C"/>
    <w:rsid w:val="00D4164B"/>
    <w:rsid w:val="00D76365"/>
    <w:rsid w:val="00D84398"/>
    <w:rsid w:val="00D91D3E"/>
    <w:rsid w:val="00D95294"/>
    <w:rsid w:val="00DA7E57"/>
    <w:rsid w:val="00DB67A6"/>
    <w:rsid w:val="00DC129D"/>
    <w:rsid w:val="00DC3B9C"/>
    <w:rsid w:val="00DC51E1"/>
    <w:rsid w:val="00DE27E9"/>
    <w:rsid w:val="00DE5E26"/>
    <w:rsid w:val="00DE726D"/>
    <w:rsid w:val="00DF1317"/>
    <w:rsid w:val="00E00FC4"/>
    <w:rsid w:val="00E07085"/>
    <w:rsid w:val="00E07141"/>
    <w:rsid w:val="00E1451A"/>
    <w:rsid w:val="00E174B0"/>
    <w:rsid w:val="00E22F30"/>
    <w:rsid w:val="00E27F70"/>
    <w:rsid w:val="00E3070B"/>
    <w:rsid w:val="00E40480"/>
    <w:rsid w:val="00E473B7"/>
    <w:rsid w:val="00E47986"/>
    <w:rsid w:val="00E52CA0"/>
    <w:rsid w:val="00E54FCC"/>
    <w:rsid w:val="00E63F64"/>
    <w:rsid w:val="00E73B0E"/>
    <w:rsid w:val="00E75356"/>
    <w:rsid w:val="00E83A25"/>
    <w:rsid w:val="00E86C1A"/>
    <w:rsid w:val="00E956EA"/>
    <w:rsid w:val="00EA6D1E"/>
    <w:rsid w:val="00EA7DEC"/>
    <w:rsid w:val="00EB102B"/>
    <w:rsid w:val="00EB5F9D"/>
    <w:rsid w:val="00ED19FB"/>
    <w:rsid w:val="00ED3B8D"/>
    <w:rsid w:val="00ED519D"/>
    <w:rsid w:val="00EF5DAF"/>
    <w:rsid w:val="00F00516"/>
    <w:rsid w:val="00F03C07"/>
    <w:rsid w:val="00F20869"/>
    <w:rsid w:val="00F26FFD"/>
    <w:rsid w:val="00F35945"/>
    <w:rsid w:val="00F501D2"/>
    <w:rsid w:val="00F523C6"/>
    <w:rsid w:val="00F55CEA"/>
    <w:rsid w:val="00F60628"/>
    <w:rsid w:val="00F60A4F"/>
    <w:rsid w:val="00F71693"/>
    <w:rsid w:val="00F87887"/>
    <w:rsid w:val="00F9007A"/>
    <w:rsid w:val="00F968CD"/>
    <w:rsid w:val="00FA0F83"/>
    <w:rsid w:val="00FB49D9"/>
    <w:rsid w:val="00FC7571"/>
    <w:rsid w:val="00FD2E0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7DE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A5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tl8wme">
    <w:name w:val="tl8wme"/>
    <w:basedOn w:val="Standardnpsmoodstavce"/>
    <w:rsid w:val="00D91D3E"/>
  </w:style>
  <w:style w:type="character" w:customStyle="1" w:styleId="Nadpis1Char">
    <w:name w:val="Nadpis 1 Char"/>
    <w:basedOn w:val="Standardnpsmoodstavce"/>
    <w:link w:val="Nadpis1"/>
    <w:uiPriority w:val="9"/>
    <w:rsid w:val="00EA7DEC"/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character" w:customStyle="1" w:styleId="fontstyle0">
    <w:name w:val="fontstyle0"/>
    <w:basedOn w:val="Standardnpsmoodstavce"/>
    <w:rsid w:val="00EA7DEC"/>
  </w:style>
  <w:style w:type="character" w:customStyle="1" w:styleId="m5488312633830334188m4715922478387784159gmail-tl8wme">
    <w:name w:val="m_5488312633830334188m_4715922478387784159gmail-tl8wme"/>
    <w:basedOn w:val="Standardnpsmoodstavce"/>
    <w:rsid w:val="00A35301"/>
  </w:style>
  <w:style w:type="paragraph" w:customStyle="1" w:styleId="Default">
    <w:name w:val="Default"/>
    <w:rsid w:val="00E4798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character" w:customStyle="1" w:styleId="StrongEmphasis">
    <w:name w:val="Strong Emphasis"/>
    <w:rsid w:val="00E75356"/>
    <w:rPr>
      <w:rFonts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A5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styleId="Zdraznn">
    <w:name w:val="Emphasis"/>
    <w:basedOn w:val="Standardnpsmoodstavce"/>
    <w:uiPriority w:val="20"/>
    <w:qFormat/>
    <w:rsid w:val="004317C2"/>
    <w:rPr>
      <w:i/>
      <w:iCs/>
    </w:rPr>
  </w:style>
  <w:style w:type="character" w:styleId="Zdraznnjemn">
    <w:name w:val="Subtle Emphasis"/>
    <w:uiPriority w:val="19"/>
    <w:qFormat/>
    <w:rsid w:val="00B91EC3"/>
    <w:rPr>
      <w:i/>
      <w:iCs/>
    </w:rPr>
  </w:style>
  <w:style w:type="character" w:styleId="Siln">
    <w:name w:val="Strong"/>
    <w:basedOn w:val="Standardnpsmoodstavce"/>
    <w:uiPriority w:val="22"/>
    <w:qFormat/>
    <w:rsid w:val="00734478"/>
    <w:rPr>
      <w:b/>
      <w:bCs/>
    </w:rPr>
  </w:style>
  <w:style w:type="character" w:customStyle="1" w:styleId="st">
    <w:name w:val="st"/>
    <w:basedOn w:val="Standardnpsmoodstavce"/>
    <w:rsid w:val="00B9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2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6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41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9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27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6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853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224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74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53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8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7092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219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814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5138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3645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241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3116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10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0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5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1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46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550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9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22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6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3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F5B3-1769-4A3F-837C-CBF5D35A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7</Pages>
  <Words>1807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287</cp:revision>
  <cp:lastPrinted>2018-10-26T21:56:00Z</cp:lastPrinted>
  <dcterms:created xsi:type="dcterms:W3CDTF">2018-10-09T22:33:00Z</dcterms:created>
  <dcterms:modified xsi:type="dcterms:W3CDTF">2018-10-30T09:32:00Z</dcterms:modified>
</cp:coreProperties>
</file>